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624FFC" w14:textId="77777777" w:rsidR="003345D4" w:rsidRPr="00894071" w:rsidRDefault="00D36E9D" w:rsidP="003345D4">
      <w:pPr>
        <w:pStyle w:val="Header"/>
        <w:jc w:val="center"/>
        <w:rPr>
          <w:rFonts w:ascii="Book Antiqua" w:hAnsi="Book Antiqua"/>
        </w:rPr>
      </w:pPr>
      <w:r w:rsidRPr="00DC4805">
        <w:rPr>
          <w:lang w:val="en-US"/>
        </w:rPr>
        <w:t xml:space="preserve">             </w:t>
      </w:r>
    </w:p>
    <w:p w14:paraId="78A32839" w14:textId="77777777" w:rsidR="00B97487" w:rsidRPr="007A08A1" w:rsidRDefault="00D36E9D" w:rsidP="00D73D41">
      <w:pPr>
        <w:rPr>
          <w:rFonts w:ascii="Book Antiqua" w:hAnsi="Book Antiqua" w:cs="Arial"/>
          <w:sz w:val="22"/>
          <w:szCs w:val="22"/>
          <w:lang w:val="en-US"/>
        </w:rPr>
      </w:pPr>
      <w:r w:rsidRPr="007A08A1">
        <w:rPr>
          <w:rFonts w:ascii="Book Antiqua" w:hAnsi="Book Antiqua" w:cs="Arial"/>
          <w:sz w:val="22"/>
          <w:szCs w:val="22"/>
          <w:lang w:val="en-US"/>
        </w:rPr>
        <w:t xml:space="preserve">               </w:t>
      </w:r>
    </w:p>
    <w:p w14:paraId="29492892" w14:textId="77A5315A" w:rsidR="003345D4" w:rsidRPr="00DE5A4B" w:rsidRDefault="003345D4" w:rsidP="00DE5A4B">
      <w:pPr>
        <w:jc w:val="right"/>
        <w:rPr>
          <w:rFonts w:ascii="Book Antiqua" w:hAnsi="Book Antiqua" w:cs="Arial"/>
          <w:b/>
          <w:bCs/>
          <w:sz w:val="22"/>
          <w:szCs w:val="22"/>
        </w:rPr>
      </w:pPr>
      <w:r w:rsidRPr="007C3600">
        <w:rPr>
          <w:rFonts w:ascii="Book Antiqua" w:hAnsi="Book Antiqua" w:cs="Arial"/>
          <w:i/>
          <w:sz w:val="24"/>
          <w:szCs w:val="24"/>
          <w:lang w:val="bg-BG"/>
        </w:rPr>
        <w:t xml:space="preserve">Приложение </w:t>
      </w:r>
      <w:r w:rsidR="00DE5A4B">
        <w:rPr>
          <w:rFonts w:ascii="Book Antiqua" w:hAnsi="Book Antiqua" w:cs="Arial"/>
          <w:i/>
          <w:sz w:val="24"/>
          <w:szCs w:val="24"/>
        </w:rPr>
        <w:t>1</w:t>
      </w:r>
      <w:r w:rsidR="006F2C7D">
        <w:rPr>
          <w:rFonts w:ascii="Book Antiqua" w:hAnsi="Book Antiqua" w:cs="Arial"/>
          <w:i/>
          <w:sz w:val="24"/>
          <w:szCs w:val="24"/>
        </w:rPr>
        <w:t>7</w:t>
      </w:r>
    </w:p>
    <w:p w14:paraId="4585969A" w14:textId="689B7070" w:rsidR="00150BBE" w:rsidRDefault="00150BBE" w:rsidP="006F2C7D">
      <w:pPr>
        <w:tabs>
          <w:tab w:val="left" w:pos="720"/>
        </w:tabs>
        <w:jc w:val="center"/>
        <w:rPr>
          <w:b/>
        </w:rPr>
      </w:pPr>
    </w:p>
    <w:p w14:paraId="2E3558BF" w14:textId="77777777" w:rsidR="00F62865" w:rsidRDefault="00F62865" w:rsidP="006F2C7D">
      <w:pPr>
        <w:tabs>
          <w:tab w:val="left" w:pos="720"/>
        </w:tabs>
        <w:jc w:val="center"/>
        <w:rPr>
          <w:b/>
        </w:rPr>
      </w:pPr>
      <w:bookmarkStart w:id="0" w:name="_GoBack"/>
      <w:bookmarkEnd w:id="0"/>
    </w:p>
    <w:p w14:paraId="6B8B3540" w14:textId="77777777" w:rsidR="00150BBE" w:rsidRDefault="00150BBE" w:rsidP="006F2C7D">
      <w:pPr>
        <w:tabs>
          <w:tab w:val="left" w:pos="720"/>
        </w:tabs>
        <w:jc w:val="center"/>
        <w:rPr>
          <w:b/>
        </w:rPr>
      </w:pPr>
    </w:p>
    <w:p w14:paraId="60F5ECDA" w14:textId="5686C964" w:rsidR="006F2C7D" w:rsidRDefault="006F2C7D" w:rsidP="006F2C7D">
      <w:pPr>
        <w:tabs>
          <w:tab w:val="left" w:pos="720"/>
        </w:tabs>
        <w:jc w:val="center"/>
        <w:rPr>
          <w:b/>
        </w:rPr>
      </w:pPr>
      <w:r w:rsidRPr="00A2541C">
        <w:rPr>
          <w:b/>
        </w:rPr>
        <w:t>ДЕКЛАРАЦИЯ ЗА НЕРЕДНОСТИ</w:t>
      </w:r>
    </w:p>
    <w:p w14:paraId="0BE8E5F6" w14:textId="77777777" w:rsidR="00150BBE" w:rsidRPr="00A2541C" w:rsidRDefault="00150BBE" w:rsidP="006F2C7D">
      <w:pPr>
        <w:tabs>
          <w:tab w:val="left" w:pos="720"/>
        </w:tabs>
        <w:jc w:val="center"/>
        <w:rPr>
          <w:b/>
        </w:rPr>
      </w:pPr>
    </w:p>
    <w:p w14:paraId="558C4A8D" w14:textId="77777777" w:rsidR="006F2C7D" w:rsidRPr="00A2541C" w:rsidRDefault="006F2C7D" w:rsidP="006F2C7D">
      <w:pPr>
        <w:tabs>
          <w:tab w:val="left" w:pos="720"/>
        </w:tabs>
      </w:pPr>
    </w:p>
    <w:p w14:paraId="0214D785" w14:textId="77777777" w:rsidR="006F2C7D" w:rsidRPr="00150BBE" w:rsidRDefault="006F2C7D" w:rsidP="006F2C7D">
      <w:pPr>
        <w:widowControl w:val="0"/>
        <w:shd w:val="clear" w:color="auto" w:fill="FFFFFF"/>
        <w:tabs>
          <w:tab w:val="left" w:pos="284"/>
          <w:tab w:val="left" w:pos="688"/>
        </w:tabs>
        <w:autoSpaceDE w:val="0"/>
        <w:autoSpaceDN w:val="0"/>
        <w:adjustRightInd w:val="0"/>
        <w:spacing w:line="284" w:lineRule="exact"/>
        <w:jc w:val="both"/>
        <w:rPr>
          <w:color w:val="000000"/>
          <w:spacing w:val="4"/>
          <w:sz w:val="24"/>
          <w:szCs w:val="24"/>
          <w:lang w:val="bg-BG"/>
        </w:rPr>
      </w:pPr>
      <w:r w:rsidRPr="00150BBE">
        <w:rPr>
          <w:b/>
          <w:color w:val="000000"/>
          <w:spacing w:val="4"/>
          <w:sz w:val="24"/>
          <w:szCs w:val="24"/>
          <w:lang w:val="bg-BG"/>
        </w:rPr>
        <w:t>1.</w:t>
      </w:r>
      <w:r w:rsidRPr="00150BBE">
        <w:rPr>
          <w:color w:val="000000"/>
          <w:spacing w:val="4"/>
          <w:sz w:val="24"/>
          <w:szCs w:val="24"/>
          <w:lang w:val="bg-BG"/>
        </w:rPr>
        <w:t xml:space="preserve"> Запознат/а съм с определението за нередност съгласно чл. 2, параграф 31 от Регламент (ЕС) № 2021/1060 на Европейския регламент и на Съвета от 24 юни 2021 г., а именно: под нередност следва да се разбира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 </w:t>
      </w:r>
    </w:p>
    <w:p w14:paraId="749CCA0D" w14:textId="77777777" w:rsidR="006F2C7D" w:rsidRPr="00150BBE" w:rsidRDefault="006F2C7D" w:rsidP="006F2C7D">
      <w:pPr>
        <w:widowControl w:val="0"/>
        <w:tabs>
          <w:tab w:val="left" w:pos="284"/>
          <w:tab w:val="left" w:pos="720"/>
        </w:tabs>
        <w:autoSpaceDE w:val="0"/>
        <w:autoSpaceDN w:val="0"/>
        <w:adjustRightInd w:val="0"/>
        <w:jc w:val="both"/>
        <w:rPr>
          <w:color w:val="000000"/>
          <w:spacing w:val="4"/>
          <w:sz w:val="24"/>
          <w:szCs w:val="24"/>
          <w:lang w:val="bg-BG"/>
        </w:rPr>
      </w:pPr>
    </w:p>
    <w:p w14:paraId="3E005288" w14:textId="77777777" w:rsidR="006F2C7D" w:rsidRPr="00150BBE" w:rsidRDefault="006F2C7D" w:rsidP="006F2C7D">
      <w:pPr>
        <w:widowControl w:val="0"/>
        <w:shd w:val="clear" w:color="auto" w:fill="FFFFFF"/>
        <w:tabs>
          <w:tab w:val="left" w:pos="284"/>
          <w:tab w:val="left" w:pos="688"/>
        </w:tabs>
        <w:autoSpaceDE w:val="0"/>
        <w:autoSpaceDN w:val="0"/>
        <w:adjustRightInd w:val="0"/>
        <w:spacing w:line="284" w:lineRule="exact"/>
        <w:jc w:val="both"/>
        <w:rPr>
          <w:color w:val="000000"/>
          <w:spacing w:val="4"/>
          <w:sz w:val="24"/>
          <w:szCs w:val="24"/>
          <w:lang w:val="bg-BG"/>
        </w:rPr>
      </w:pPr>
      <w:r w:rsidRPr="00150BBE">
        <w:rPr>
          <w:b/>
          <w:color w:val="000000"/>
          <w:spacing w:val="4"/>
          <w:sz w:val="24"/>
          <w:szCs w:val="24"/>
          <w:lang w:val="bg-BG"/>
        </w:rPr>
        <w:t>2.</w:t>
      </w:r>
      <w:r w:rsidRPr="00150BBE">
        <w:rPr>
          <w:color w:val="000000"/>
          <w:spacing w:val="4"/>
          <w:sz w:val="24"/>
          <w:szCs w:val="24"/>
          <w:lang w:val="bg-BG"/>
        </w:rPr>
        <w:t xml:space="preserve"> Запознат/а съм със Закона за управление на средствата от Европейските фондове при споделено управление.</w:t>
      </w:r>
    </w:p>
    <w:p w14:paraId="2D6AF4EA" w14:textId="77777777" w:rsidR="006F2C7D" w:rsidRPr="00150BBE" w:rsidRDefault="006F2C7D" w:rsidP="006F2C7D">
      <w:pPr>
        <w:tabs>
          <w:tab w:val="left" w:pos="284"/>
        </w:tabs>
        <w:spacing w:before="240"/>
        <w:jc w:val="both"/>
        <w:rPr>
          <w:sz w:val="24"/>
          <w:szCs w:val="24"/>
          <w:lang w:val="bg-BG"/>
        </w:rPr>
      </w:pPr>
      <w:r w:rsidRPr="00150BBE">
        <w:rPr>
          <w:b/>
          <w:color w:val="000000"/>
          <w:spacing w:val="4"/>
          <w:sz w:val="24"/>
          <w:szCs w:val="24"/>
          <w:lang w:val="bg-BG"/>
        </w:rPr>
        <w:t>3.</w:t>
      </w:r>
      <w:r w:rsidRPr="00150BBE">
        <w:rPr>
          <w:color w:val="000000"/>
          <w:spacing w:val="4"/>
          <w:sz w:val="24"/>
          <w:szCs w:val="24"/>
          <w:lang w:val="bg-BG"/>
        </w:rPr>
        <w:t xml:space="preserve"> </w:t>
      </w:r>
      <w:r w:rsidRPr="00150BBE">
        <w:rPr>
          <w:sz w:val="24"/>
          <w:szCs w:val="24"/>
          <w:lang w:val="bg-BG"/>
        </w:rPr>
        <w:t>Запознат/а  съм  с  разпоредбата на чл. 1 от</w:t>
      </w:r>
      <w:r w:rsidRPr="00150BBE">
        <w:rPr>
          <w:sz w:val="24"/>
          <w:szCs w:val="24"/>
          <w:lang w:val="bg-BG"/>
        </w:rPr>
        <w:br/>
        <w:t>Конвенцията за защита на финансовите интереси на Европейските</w:t>
      </w:r>
      <w:r w:rsidRPr="00150BBE">
        <w:rPr>
          <w:sz w:val="24"/>
          <w:szCs w:val="24"/>
          <w:lang w:val="bg-BG"/>
        </w:rPr>
        <w:br/>
        <w:t xml:space="preserve">общности, съгласно която </w:t>
      </w:r>
      <w:r w:rsidRPr="00150BBE">
        <w:rPr>
          <w:b/>
          <w:sz w:val="24"/>
          <w:szCs w:val="24"/>
          <w:lang w:val="bg-BG"/>
        </w:rPr>
        <w:t>измамите, засягащи финансовите интереси на Европейските общности</w:t>
      </w:r>
      <w:r w:rsidRPr="00150BBE">
        <w:rPr>
          <w:sz w:val="24"/>
          <w:szCs w:val="24"/>
          <w:lang w:val="bg-BG"/>
        </w:rPr>
        <w:t xml:space="preserve">, съставляват: </w:t>
      </w:r>
    </w:p>
    <w:p w14:paraId="7B426FC0" w14:textId="77777777" w:rsidR="006F2C7D" w:rsidRPr="00150BBE" w:rsidRDefault="006F2C7D" w:rsidP="006F2C7D">
      <w:pPr>
        <w:tabs>
          <w:tab w:val="left" w:pos="720"/>
        </w:tabs>
        <w:spacing w:before="120"/>
        <w:jc w:val="both"/>
        <w:rPr>
          <w:sz w:val="24"/>
          <w:szCs w:val="24"/>
          <w:lang w:val="bg-BG"/>
        </w:rPr>
      </w:pPr>
      <w:r w:rsidRPr="00150BBE">
        <w:rPr>
          <w:sz w:val="24"/>
          <w:szCs w:val="24"/>
          <w:lang w:val="bg-BG"/>
        </w:rPr>
        <w:t xml:space="preserve">а) по отношение на разходите, всяко умишлено действие или бездействие, свързано с: </w:t>
      </w:r>
    </w:p>
    <w:p w14:paraId="3EC6022D" w14:textId="77777777" w:rsidR="006F2C7D" w:rsidRPr="00150BBE" w:rsidRDefault="006F2C7D" w:rsidP="006F2C7D">
      <w:pPr>
        <w:numPr>
          <w:ilvl w:val="0"/>
          <w:numId w:val="14"/>
        </w:numPr>
        <w:tabs>
          <w:tab w:val="left" w:pos="284"/>
        </w:tabs>
        <w:spacing w:before="120"/>
        <w:ind w:left="0" w:firstLine="0"/>
        <w:jc w:val="both"/>
        <w:rPr>
          <w:sz w:val="24"/>
          <w:szCs w:val="24"/>
          <w:lang w:val="bg-BG"/>
        </w:rPr>
      </w:pPr>
      <w:r w:rsidRPr="00150BBE">
        <w:rPr>
          <w:sz w:val="24"/>
          <w:szCs w:val="24"/>
          <w:lang w:val="bg-BG"/>
        </w:rPr>
        <w:t>използването или представянето на фалшиви, грешни или непълни изявления или документи, което води до злоупотреба или нередно теглене на средства от общия бюджет на Европейските общности или от бюджети, управлявани от или от името на Европейските общности;</w:t>
      </w:r>
    </w:p>
    <w:p w14:paraId="4D4E41B4" w14:textId="77777777" w:rsidR="006F2C7D" w:rsidRPr="00150BBE" w:rsidRDefault="006F2C7D" w:rsidP="006F2C7D">
      <w:pPr>
        <w:numPr>
          <w:ilvl w:val="0"/>
          <w:numId w:val="14"/>
        </w:numPr>
        <w:tabs>
          <w:tab w:val="left" w:pos="284"/>
        </w:tabs>
        <w:spacing w:before="120"/>
        <w:ind w:left="0" w:firstLine="0"/>
        <w:jc w:val="both"/>
        <w:rPr>
          <w:sz w:val="24"/>
          <w:szCs w:val="24"/>
          <w:lang w:val="bg-BG"/>
        </w:rPr>
      </w:pPr>
      <w:r w:rsidRPr="00150BBE">
        <w:rPr>
          <w:sz w:val="24"/>
          <w:szCs w:val="24"/>
          <w:lang w:val="bg-BG"/>
        </w:rPr>
        <w:t>укриване на информация в нарушение на конкретно задължение със същия резултат;</w:t>
      </w:r>
    </w:p>
    <w:p w14:paraId="4E3B698F" w14:textId="77777777" w:rsidR="006F2C7D" w:rsidRPr="00150BBE" w:rsidRDefault="006F2C7D" w:rsidP="006F2C7D">
      <w:pPr>
        <w:numPr>
          <w:ilvl w:val="0"/>
          <w:numId w:val="14"/>
        </w:numPr>
        <w:tabs>
          <w:tab w:val="left" w:pos="284"/>
        </w:tabs>
        <w:spacing w:before="120"/>
        <w:ind w:left="0" w:firstLine="0"/>
        <w:jc w:val="both"/>
        <w:rPr>
          <w:sz w:val="24"/>
          <w:szCs w:val="24"/>
          <w:lang w:val="bg-BG"/>
        </w:rPr>
      </w:pPr>
      <w:r w:rsidRPr="00150BBE">
        <w:rPr>
          <w:sz w:val="24"/>
          <w:szCs w:val="24"/>
          <w:lang w:val="bg-BG"/>
        </w:rPr>
        <w:t>използването на такива средства за различни цели от тези, за които те първоначално са били отпуснати.</w:t>
      </w:r>
    </w:p>
    <w:p w14:paraId="584D849D" w14:textId="77777777" w:rsidR="006F2C7D" w:rsidRPr="00150BBE" w:rsidRDefault="006F2C7D" w:rsidP="006F2C7D">
      <w:pPr>
        <w:tabs>
          <w:tab w:val="left" w:pos="720"/>
        </w:tabs>
        <w:spacing w:before="120"/>
        <w:jc w:val="both"/>
        <w:rPr>
          <w:sz w:val="24"/>
          <w:szCs w:val="24"/>
          <w:lang w:val="bg-BG"/>
        </w:rPr>
      </w:pPr>
      <w:r w:rsidRPr="00150BBE">
        <w:rPr>
          <w:sz w:val="24"/>
          <w:szCs w:val="24"/>
          <w:lang w:val="bg-BG"/>
        </w:rPr>
        <w:t xml:space="preserve">б) по отношение на приходите, всяко умишлено действие или бездействие, свързано с: </w:t>
      </w:r>
    </w:p>
    <w:p w14:paraId="30E569EE" w14:textId="77777777" w:rsidR="006F2C7D" w:rsidRPr="00150BBE" w:rsidRDefault="006F2C7D" w:rsidP="006F2C7D">
      <w:pPr>
        <w:numPr>
          <w:ilvl w:val="0"/>
          <w:numId w:val="15"/>
        </w:numPr>
        <w:tabs>
          <w:tab w:val="left" w:pos="284"/>
        </w:tabs>
        <w:spacing w:before="120"/>
        <w:ind w:left="0" w:firstLine="0"/>
        <w:jc w:val="both"/>
        <w:rPr>
          <w:sz w:val="24"/>
          <w:szCs w:val="24"/>
          <w:lang w:val="bg-BG"/>
        </w:rPr>
      </w:pPr>
      <w:r w:rsidRPr="00150BBE">
        <w:rPr>
          <w:sz w:val="24"/>
          <w:szCs w:val="24"/>
          <w:lang w:val="bg-BG"/>
        </w:rPr>
        <w:t xml:space="preserve">използването или представянето на фалшиви, грешни или непълни изявления или документи, което води до неправомерно намаляване на средствата от общия бюджет на Европейските общности или бюджетите, управлявани от или от името на Европейските общности; </w:t>
      </w:r>
    </w:p>
    <w:p w14:paraId="6C1DA2B4" w14:textId="77777777" w:rsidR="006F2C7D" w:rsidRPr="00150BBE" w:rsidRDefault="006F2C7D" w:rsidP="006F2C7D">
      <w:pPr>
        <w:numPr>
          <w:ilvl w:val="0"/>
          <w:numId w:val="15"/>
        </w:numPr>
        <w:tabs>
          <w:tab w:val="left" w:pos="284"/>
        </w:tabs>
        <w:spacing w:before="120"/>
        <w:ind w:left="0" w:firstLine="0"/>
        <w:jc w:val="both"/>
        <w:rPr>
          <w:sz w:val="24"/>
          <w:szCs w:val="24"/>
          <w:lang w:val="bg-BG"/>
        </w:rPr>
      </w:pPr>
      <w:r w:rsidRPr="00150BBE">
        <w:rPr>
          <w:sz w:val="24"/>
          <w:szCs w:val="24"/>
          <w:lang w:val="bg-BG"/>
        </w:rPr>
        <w:t xml:space="preserve">укриване на информация като нарушение на конкретно задължение със същия ефект; </w:t>
      </w:r>
    </w:p>
    <w:p w14:paraId="47F7CC06" w14:textId="77777777" w:rsidR="006F2C7D" w:rsidRPr="00150BBE" w:rsidRDefault="006F2C7D" w:rsidP="006F2C7D">
      <w:pPr>
        <w:numPr>
          <w:ilvl w:val="0"/>
          <w:numId w:val="15"/>
        </w:numPr>
        <w:tabs>
          <w:tab w:val="left" w:pos="284"/>
        </w:tabs>
        <w:spacing w:before="120"/>
        <w:ind w:left="0" w:firstLine="0"/>
        <w:jc w:val="both"/>
        <w:rPr>
          <w:sz w:val="24"/>
          <w:szCs w:val="24"/>
          <w:lang w:val="bg-BG"/>
        </w:rPr>
      </w:pPr>
      <w:r w:rsidRPr="00150BBE">
        <w:rPr>
          <w:sz w:val="24"/>
          <w:szCs w:val="24"/>
          <w:lang w:val="bg-BG"/>
        </w:rPr>
        <w:t>злоупотреба с правомерно получена облага със същия ефект.</w:t>
      </w:r>
    </w:p>
    <w:p w14:paraId="085AED1B" w14:textId="77777777" w:rsidR="006F2C7D" w:rsidRPr="00150BBE" w:rsidRDefault="006F2C7D" w:rsidP="006F2C7D">
      <w:pPr>
        <w:widowControl w:val="0"/>
        <w:shd w:val="clear" w:color="auto" w:fill="FFFFFF"/>
        <w:tabs>
          <w:tab w:val="left" w:pos="284"/>
          <w:tab w:val="left" w:pos="688"/>
        </w:tabs>
        <w:autoSpaceDE w:val="0"/>
        <w:autoSpaceDN w:val="0"/>
        <w:adjustRightInd w:val="0"/>
        <w:spacing w:line="284" w:lineRule="exact"/>
        <w:jc w:val="both"/>
        <w:rPr>
          <w:color w:val="000000"/>
          <w:spacing w:val="4"/>
          <w:sz w:val="24"/>
          <w:szCs w:val="24"/>
          <w:lang w:val="bg-BG"/>
        </w:rPr>
      </w:pPr>
    </w:p>
    <w:p w14:paraId="2346E001" w14:textId="77777777" w:rsidR="006F2C7D" w:rsidRPr="00150BBE" w:rsidRDefault="006F2C7D" w:rsidP="006F2C7D">
      <w:pPr>
        <w:spacing w:before="120"/>
        <w:jc w:val="both"/>
        <w:rPr>
          <w:sz w:val="24"/>
          <w:szCs w:val="24"/>
          <w:lang w:val="bg-BG"/>
        </w:rPr>
      </w:pPr>
      <w:r w:rsidRPr="00150BBE">
        <w:rPr>
          <w:b/>
          <w:sz w:val="24"/>
          <w:szCs w:val="24"/>
          <w:lang w:val="bg-BG"/>
        </w:rPr>
        <w:t>4.</w:t>
      </w:r>
      <w:r w:rsidRPr="00150BBE">
        <w:rPr>
          <w:sz w:val="24"/>
          <w:szCs w:val="24"/>
          <w:lang w:val="bg-BG"/>
        </w:rPr>
        <w:t xml:space="preserve"> Запознат/а съм с определението за </w:t>
      </w:r>
      <w:r w:rsidRPr="00150BBE">
        <w:rPr>
          <w:b/>
          <w:sz w:val="24"/>
          <w:szCs w:val="24"/>
          <w:lang w:val="bg-BG"/>
        </w:rPr>
        <w:t>корупция</w:t>
      </w:r>
      <w:r w:rsidRPr="00150BBE">
        <w:rPr>
          <w:sz w:val="24"/>
          <w:szCs w:val="24"/>
          <w:lang w:val="bg-BG"/>
        </w:rPr>
        <w:t xml:space="preserve"> по смисъла на чл. 4, </w:t>
      </w:r>
      <w:proofErr w:type="spellStart"/>
      <w:r w:rsidRPr="00150BBE">
        <w:rPr>
          <w:sz w:val="24"/>
          <w:szCs w:val="24"/>
          <w:lang w:val="bg-BG"/>
        </w:rPr>
        <w:t>пар</w:t>
      </w:r>
      <w:proofErr w:type="spellEnd"/>
      <w:r w:rsidRPr="00150BBE">
        <w:rPr>
          <w:sz w:val="24"/>
          <w:szCs w:val="24"/>
          <w:lang w:val="bg-BG"/>
        </w:rPr>
        <w:t xml:space="preserve">. 2 от Директива (ЕС) № 2017/1371 на Европейския парламент и на Съвета от 5 юли 2017 г. относно борбата с измамите, засягащи финансовите интереси на Съюза, по </w:t>
      </w:r>
      <w:proofErr w:type="spellStart"/>
      <w:r w:rsidRPr="00150BBE">
        <w:rPr>
          <w:sz w:val="24"/>
          <w:szCs w:val="24"/>
          <w:lang w:val="bg-BG"/>
        </w:rPr>
        <w:t>наказателноправен</w:t>
      </w:r>
      <w:proofErr w:type="spellEnd"/>
      <w:r w:rsidRPr="00150BBE">
        <w:rPr>
          <w:sz w:val="24"/>
          <w:szCs w:val="24"/>
          <w:lang w:val="bg-BG"/>
        </w:rPr>
        <w:t xml:space="preserve"> ред:</w:t>
      </w:r>
    </w:p>
    <w:p w14:paraId="710C4CDE" w14:textId="77777777" w:rsidR="006F2C7D" w:rsidRPr="00150BBE" w:rsidRDefault="006F2C7D" w:rsidP="006F2C7D">
      <w:pPr>
        <w:tabs>
          <w:tab w:val="left" w:pos="426"/>
        </w:tabs>
        <w:spacing w:before="120"/>
        <w:jc w:val="both"/>
        <w:rPr>
          <w:sz w:val="24"/>
          <w:szCs w:val="24"/>
          <w:lang w:val="bg-BG"/>
        </w:rPr>
      </w:pPr>
      <w:r w:rsidRPr="00150BBE">
        <w:rPr>
          <w:sz w:val="24"/>
          <w:szCs w:val="24"/>
          <w:lang w:val="bg-BG"/>
        </w:rPr>
        <w:t>- „пасивна корупция” означава действията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Съюза;</w:t>
      </w:r>
    </w:p>
    <w:p w14:paraId="7FEDDDED" w14:textId="77777777" w:rsidR="006F2C7D" w:rsidRPr="00150BBE" w:rsidRDefault="006F2C7D" w:rsidP="006F2C7D">
      <w:pPr>
        <w:tabs>
          <w:tab w:val="left" w:pos="426"/>
        </w:tabs>
        <w:spacing w:before="120"/>
        <w:jc w:val="both"/>
        <w:rPr>
          <w:sz w:val="24"/>
          <w:szCs w:val="24"/>
          <w:lang w:val="bg-BG"/>
        </w:rPr>
      </w:pPr>
      <w:r w:rsidRPr="00150BBE">
        <w:rPr>
          <w:sz w:val="24"/>
          <w:szCs w:val="24"/>
          <w:lang w:val="bg-BG"/>
        </w:rPr>
        <w:t>- „активна корупция” означава действията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Съюза.</w:t>
      </w:r>
    </w:p>
    <w:p w14:paraId="6367C1E9" w14:textId="77777777" w:rsidR="006F2C7D" w:rsidRPr="00150BBE" w:rsidRDefault="006F2C7D" w:rsidP="006F2C7D">
      <w:pPr>
        <w:widowControl w:val="0"/>
        <w:shd w:val="clear" w:color="auto" w:fill="FFFFFF"/>
        <w:tabs>
          <w:tab w:val="left" w:pos="284"/>
          <w:tab w:val="left" w:pos="688"/>
        </w:tabs>
        <w:autoSpaceDE w:val="0"/>
        <w:autoSpaceDN w:val="0"/>
        <w:adjustRightInd w:val="0"/>
        <w:jc w:val="both"/>
        <w:rPr>
          <w:color w:val="000000"/>
          <w:spacing w:val="4"/>
          <w:sz w:val="24"/>
          <w:szCs w:val="24"/>
          <w:lang w:val="bg-BG"/>
        </w:rPr>
      </w:pPr>
    </w:p>
    <w:p w14:paraId="1E86E861" w14:textId="77777777" w:rsidR="006F2C7D" w:rsidRPr="00150BBE" w:rsidRDefault="006F2C7D" w:rsidP="006F2C7D">
      <w:pPr>
        <w:widowControl w:val="0"/>
        <w:shd w:val="clear" w:color="auto" w:fill="FFFFFF"/>
        <w:tabs>
          <w:tab w:val="left" w:pos="284"/>
          <w:tab w:val="left" w:pos="688"/>
        </w:tabs>
        <w:autoSpaceDE w:val="0"/>
        <w:autoSpaceDN w:val="0"/>
        <w:adjustRightInd w:val="0"/>
        <w:spacing w:line="284" w:lineRule="exact"/>
        <w:jc w:val="both"/>
        <w:rPr>
          <w:color w:val="000000"/>
          <w:spacing w:val="4"/>
          <w:sz w:val="24"/>
          <w:szCs w:val="24"/>
          <w:lang w:val="bg-BG"/>
        </w:rPr>
      </w:pPr>
      <w:r w:rsidRPr="00150BBE">
        <w:rPr>
          <w:b/>
          <w:color w:val="000000"/>
          <w:spacing w:val="4"/>
          <w:sz w:val="24"/>
          <w:szCs w:val="24"/>
          <w:lang w:val="bg-BG"/>
        </w:rPr>
        <w:t>5.</w:t>
      </w:r>
      <w:r w:rsidRPr="00150BBE">
        <w:rPr>
          <w:color w:val="000000"/>
          <w:spacing w:val="4"/>
          <w:sz w:val="24"/>
          <w:szCs w:val="24"/>
          <w:lang w:val="bg-BG"/>
        </w:rPr>
        <w:t xml:space="preserve"> Запознат/а съм с възможните начини, по които мога да подам сигнал за нередност, включително при съмнение за измама, а именно:</w:t>
      </w:r>
    </w:p>
    <w:p w14:paraId="388D97D2" w14:textId="77777777" w:rsidR="006F2C7D" w:rsidRPr="00150BBE" w:rsidRDefault="006F2C7D" w:rsidP="006F2C7D">
      <w:pPr>
        <w:widowControl w:val="0"/>
        <w:numPr>
          <w:ilvl w:val="0"/>
          <w:numId w:val="16"/>
        </w:numPr>
        <w:shd w:val="clear" w:color="auto" w:fill="FFFFFF"/>
        <w:tabs>
          <w:tab w:val="left" w:pos="284"/>
          <w:tab w:val="left" w:pos="688"/>
        </w:tabs>
        <w:autoSpaceDE w:val="0"/>
        <w:autoSpaceDN w:val="0"/>
        <w:adjustRightInd w:val="0"/>
        <w:spacing w:before="120" w:line="284" w:lineRule="exact"/>
        <w:ind w:left="0" w:firstLine="0"/>
        <w:jc w:val="both"/>
        <w:rPr>
          <w:color w:val="000000"/>
          <w:spacing w:val="4"/>
          <w:sz w:val="24"/>
          <w:szCs w:val="24"/>
          <w:lang w:val="bg-BG"/>
        </w:rPr>
      </w:pPr>
      <w:r w:rsidRPr="00150BBE">
        <w:rPr>
          <w:color w:val="000000"/>
          <w:spacing w:val="4"/>
          <w:sz w:val="24"/>
          <w:szCs w:val="24"/>
          <w:lang w:val="bg-BG"/>
        </w:rPr>
        <w:t xml:space="preserve">до отдел „Управление на риска, контрол и сигурност” в Главна дирекция „Европейски фондове за конкурентоспособност”, и/или </w:t>
      </w:r>
    </w:p>
    <w:p w14:paraId="2B06312D" w14:textId="77777777" w:rsidR="006F2C7D" w:rsidRPr="00150BBE" w:rsidRDefault="006F2C7D" w:rsidP="006F2C7D">
      <w:pPr>
        <w:widowControl w:val="0"/>
        <w:numPr>
          <w:ilvl w:val="0"/>
          <w:numId w:val="16"/>
        </w:numPr>
        <w:shd w:val="clear" w:color="auto" w:fill="FFFFFF"/>
        <w:tabs>
          <w:tab w:val="left" w:pos="284"/>
          <w:tab w:val="left" w:pos="688"/>
        </w:tabs>
        <w:autoSpaceDE w:val="0"/>
        <w:autoSpaceDN w:val="0"/>
        <w:adjustRightInd w:val="0"/>
        <w:spacing w:before="120" w:line="284" w:lineRule="exact"/>
        <w:ind w:left="0" w:firstLine="0"/>
        <w:jc w:val="both"/>
        <w:rPr>
          <w:color w:val="000000"/>
          <w:spacing w:val="4"/>
          <w:sz w:val="24"/>
          <w:szCs w:val="24"/>
          <w:lang w:val="bg-BG"/>
        </w:rPr>
      </w:pPr>
      <w:r w:rsidRPr="00150BBE">
        <w:rPr>
          <w:color w:val="000000"/>
          <w:spacing w:val="4"/>
          <w:sz w:val="24"/>
          <w:szCs w:val="24"/>
          <w:lang w:val="bg-BG"/>
        </w:rPr>
        <w:t xml:space="preserve">до ръководителя на Управляващия орган на Програма „Конкурентоспособност и иновации в предприятията” 2021-2027. </w:t>
      </w:r>
    </w:p>
    <w:p w14:paraId="279955AE" w14:textId="77777777" w:rsidR="006F2C7D" w:rsidRPr="00150BBE" w:rsidRDefault="006F2C7D" w:rsidP="006F2C7D">
      <w:pPr>
        <w:widowControl w:val="0"/>
        <w:shd w:val="clear" w:color="auto" w:fill="FFFFFF"/>
        <w:tabs>
          <w:tab w:val="left" w:pos="284"/>
          <w:tab w:val="left" w:pos="688"/>
        </w:tabs>
        <w:autoSpaceDE w:val="0"/>
        <w:autoSpaceDN w:val="0"/>
        <w:adjustRightInd w:val="0"/>
        <w:spacing w:line="284" w:lineRule="exact"/>
        <w:jc w:val="both"/>
        <w:rPr>
          <w:color w:val="000000"/>
          <w:spacing w:val="4"/>
          <w:sz w:val="24"/>
          <w:szCs w:val="24"/>
          <w:lang w:val="bg-BG"/>
        </w:rPr>
      </w:pPr>
    </w:p>
    <w:p w14:paraId="4078AEE1" w14:textId="77777777" w:rsidR="006F2C7D" w:rsidRPr="00150BBE" w:rsidRDefault="006F2C7D" w:rsidP="006F2C7D">
      <w:pPr>
        <w:widowControl w:val="0"/>
        <w:shd w:val="clear" w:color="auto" w:fill="FFFFFF"/>
        <w:tabs>
          <w:tab w:val="left" w:pos="284"/>
          <w:tab w:val="left" w:pos="688"/>
        </w:tabs>
        <w:autoSpaceDE w:val="0"/>
        <w:autoSpaceDN w:val="0"/>
        <w:adjustRightInd w:val="0"/>
        <w:spacing w:line="284" w:lineRule="exact"/>
        <w:jc w:val="both"/>
        <w:rPr>
          <w:color w:val="000000"/>
          <w:spacing w:val="4"/>
          <w:sz w:val="24"/>
          <w:szCs w:val="24"/>
          <w:lang w:val="bg-BG"/>
        </w:rPr>
      </w:pPr>
      <w:r w:rsidRPr="00150BBE">
        <w:rPr>
          <w:color w:val="000000"/>
          <w:spacing w:val="4"/>
          <w:sz w:val="24"/>
          <w:szCs w:val="24"/>
          <w:lang w:val="bg-BG"/>
        </w:rPr>
        <w:t xml:space="preserve">При наличие или съмнение за конфликт на интереси по смисъла на чл. 61 от Регламент (ЕС, </w:t>
      </w:r>
      <w:proofErr w:type="spellStart"/>
      <w:r w:rsidRPr="00150BBE">
        <w:rPr>
          <w:color w:val="000000"/>
          <w:spacing w:val="4"/>
          <w:sz w:val="24"/>
          <w:szCs w:val="24"/>
          <w:lang w:val="bg-BG"/>
        </w:rPr>
        <w:t>Евратом</w:t>
      </w:r>
      <w:proofErr w:type="spellEnd"/>
      <w:r w:rsidRPr="00150BBE">
        <w:rPr>
          <w:color w:val="000000"/>
          <w:spacing w:val="4"/>
          <w:sz w:val="24"/>
          <w:szCs w:val="24"/>
          <w:lang w:val="bg-BG"/>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150BBE">
        <w:rPr>
          <w:color w:val="000000"/>
          <w:spacing w:val="4"/>
          <w:sz w:val="24"/>
          <w:szCs w:val="24"/>
          <w:lang w:val="bg-BG"/>
        </w:rPr>
        <w:t>Евратом</w:t>
      </w:r>
      <w:proofErr w:type="spellEnd"/>
      <w:r w:rsidRPr="00150BBE">
        <w:rPr>
          <w:color w:val="000000"/>
          <w:spacing w:val="4"/>
          <w:sz w:val="24"/>
          <w:szCs w:val="24"/>
          <w:lang w:val="bg-BG"/>
        </w:rPr>
        <w:t xml:space="preserve">) № 966/2012 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информацията мога да подам до един или до няколко от следните органи: </w:t>
      </w:r>
    </w:p>
    <w:p w14:paraId="70D9D031" w14:textId="77777777" w:rsidR="006F2C7D" w:rsidRPr="00150BBE" w:rsidRDefault="006F2C7D" w:rsidP="006F2C7D">
      <w:pPr>
        <w:widowControl w:val="0"/>
        <w:numPr>
          <w:ilvl w:val="0"/>
          <w:numId w:val="16"/>
        </w:numPr>
        <w:shd w:val="clear" w:color="auto" w:fill="FFFFFF"/>
        <w:tabs>
          <w:tab w:val="left" w:pos="284"/>
          <w:tab w:val="left" w:pos="688"/>
        </w:tabs>
        <w:autoSpaceDE w:val="0"/>
        <w:autoSpaceDN w:val="0"/>
        <w:adjustRightInd w:val="0"/>
        <w:spacing w:before="120" w:line="284" w:lineRule="exact"/>
        <w:ind w:left="0" w:firstLine="0"/>
        <w:jc w:val="both"/>
        <w:rPr>
          <w:color w:val="000000"/>
          <w:spacing w:val="4"/>
          <w:sz w:val="24"/>
          <w:szCs w:val="24"/>
          <w:lang w:val="bg-BG"/>
        </w:rPr>
      </w:pPr>
      <w:r w:rsidRPr="00150BBE">
        <w:rPr>
          <w:color w:val="000000"/>
          <w:spacing w:val="4"/>
          <w:sz w:val="24"/>
          <w:szCs w:val="24"/>
          <w:lang w:val="bg-BG"/>
        </w:rPr>
        <w:t>до ръководителя на Управляващия орган на Програма „Конкурентоспособност и иновации в предприятията” 2021-2027;</w:t>
      </w:r>
    </w:p>
    <w:p w14:paraId="6F14DB90" w14:textId="77777777" w:rsidR="006F2C7D" w:rsidRPr="00150BBE" w:rsidRDefault="006F2C7D" w:rsidP="006F2C7D">
      <w:pPr>
        <w:widowControl w:val="0"/>
        <w:numPr>
          <w:ilvl w:val="0"/>
          <w:numId w:val="16"/>
        </w:numPr>
        <w:shd w:val="clear" w:color="auto" w:fill="FFFFFF"/>
        <w:tabs>
          <w:tab w:val="left" w:pos="284"/>
          <w:tab w:val="left" w:pos="688"/>
        </w:tabs>
        <w:autoSpaceDE w:val="0"/>
        <w:autoSpaceDN w:val="0"/>
        <w:adjustRightInd w:val="0"/>
        <w:spacing w:before="120" w:line="284" w:lineRule="exact"/>
        <w:ind w:left="0" w:firstLine="0"/>
        <w:jc w:val="both"/>
        <w:rPr>
          <w:color w:val="000000"/>
          <w:spacing w:val="4"/>
          <w:sz w:val="24"/>
          <w:szCs w:val="24"/>
          <w:lang w:val="bg-BG"/>
        </w:rPr>
      </w:pPr>
      <w:r w:rsidRPr="00150BBE">
        <w:rPr>
          <w:color w:val="000000"/>
          <w:spacing w:val="4"/>
          <w:sz w:val="24"/>
          <w:szCs w:val="24"/>
          <w:lang w:val="bg-BG"/>
        </w:rPr>
        <w:t>до министъра на иновациите и растежа или ресорния за ГД ЕФК заместник-министър на иновациите и растежа;</w:t>
      </w:r>
    </w:p>
    <w:p w14:paraId="0E381595" w14:textId="77777777" w:rsidR="006F2C7D" w:rsidRPr="00150BBE" w:rsidRDefault="006F2C7D" w:rsidP="006F2C7D">
      <w:pPr>
        <w:widowControl w:val="0"/>
        <w:numPr>
          <w:ilvl w:val="0"/>
          <w:numId w:val="16"/>
        </w:numPr>
        <w:shd w:val="clear" w:color="auto" w:fill="FFFFFF"/>
        <w:tabs>
          <w:tab w:val="left" w:pos="284"/>
          <w:tab w:val="left" w:pos="688"/>
        </w:tabs>
        <w:autoSpaceDE w:val="0"/>
        <w:autoSpaceDN w:val="0"/>
        <w:adjustRightInd w:val="0"/>
        <w:spacing w:before="120" w:line="284" w:lineRule="exact"/>
        <w:ind w:left="0" w:firstLine="0"/>
        <w:jc w:val="both"/>
        <w:rPr>
          <w:color w:val="000000"/>
          <w:spacing w:val="4"/>
          <w:sz w:val="24"/>
          <w:szCs w:val="24"/>
          <w:lang w:val="bg-BG"/>
        </w:rPr>
      </w:pPr>
      <w:r w:rsidRPr="00150BBE">
        <w:rPr>
          <w:color w:val="000000"/>
          <w:spacing w:val="4"/>
          <w:sz w:val="24"/>
          <w:szCs w:val="24"/>
          <w:lang w:val="bg-BG"/>
        </w:rPr>
        <w:t>до директора на дирекция АФКОС в Министерството на вътрешните работи;</w:t>
      </w:r>
    </w:p>
    <w:p w14:paraId="18A0A8C2" w14:textId="77777777" w:rsidR="006F2C7D" w:rsidRPr="00150BBE" w:rsidRDefault="006F2C7D" w:rsidP="006F2C7D">
      <w:pPr>
        <w:widowControl w:val="0"/>
        <w:numPr>
          <w:ilvl w:val="0"/>
          <w:numId w:val="16"/>
        </w:numPr>
        <w:shd w:val="clear" w:color="auto" w:fill="FFFFFF"/>
        <w:tabs>
          <w:tab w:val="left" w:pos="284"/>
          <w:tab w:val="left" w:pos="688"/>
        </w:tabs>
        <w:autoSpaceDE w:val="0"/>
        <w:autoSpaceDN w:val="0"/>
        <w:adjustRightInd w:val="0"/>
        <w:spacing w:before="120" w:line="284" w:lineRule="exact"/>
        <w:ind w:left="0" w:firstLine="0"/>
        <w:jc w:val="both"/>
        <w:rPr>
          <w:color w:val="000000"/>
          <w:spacing w:val="4"/>
          <w:sz w:val="24"/>
          <w:szCs w:val="24"/>
          <w:lang w:val="bg-BG"/>
        </w:rPr>
      </w:pPr>
      <w:r w:rsidRPr="00150BBE">
        <w:rPr>
          <w:color w:val="000000"/>
          <w:spacing w:val="4"/>
          <w:sz w:val="24"/>
          <w:szCs w:val="24"/>
          <w:lang w:val="bg-BG"/>
        </w:rPr>
        <w:t>до Европейската служба за борба с измамите (ОЛАФ) към Европейската комисия.</w:t>
      </w:r>
    </w:p>
    <w:p w14:paraId="5E9D4939" w14:textId="530EF503" w:rsidR="00DF3A79" w:rsidRDefault="00DF3A79" w:rsidP="006F2C7D">
      <w:pPr>
        <w:jc w:val="center"/>
        <w:rPr>
          <w:rFonts w:ascii="Book Antiqua" w:hAnsi="Book Antiqua"/>
          <w:b/>
          <w:sz w:val="24"/>
          <w:szCs w:val="24"/>
          <w:lang w:val="bg-BG"/>
        </w:rPr>
      </w:pPr>
    </w:p>
    <w:p w14:paraId="7FDA4934" w14:textId="7BF3C73F" w:rsidR="00DF3A79" w:rsidRDefault="00DF3A79" w:rsidP="00DF3A79">
      <w:pPr>
        <w:rPr>
          <w:rFonts w:ascii="Book Antiqua" w:hAnsi="Book Antiqua"/>
          <w:b/>
          <w:sz w:val="24"/>
          <w:szCs w:val="24"/>
          <w:lang w:val="bg-BG"/>
        </w:rPr>
      </w:pPr>
    </w:p>
    <w:p w14:paraId="522FBE7C" w14:textId="77777777" w:rsidR="00DF3A79" w:rsidRDefault="00DF3A79" w:rsidP="00DF3A79">
      <w:pPr>
        <w:rPr>
          <w:rFonts w:ascii="Book Antiqua" w:hAnsi="Book Antiqua"/>
          <w:b/>
          <w:sz w:val="24"/>
          <w:szCs w:val="24"/>
          <w:lang w:val="bg-BG"/>
        </w:rPr>
      </w:pPr>
    </w:p>
    <w:p w14:paraId="04075BB3" w14:textId="77777777" w:rsidR="00DF3A79" w:rsidRPr="00DF3A79" w:rsidRDefault="00DF3A79" w:rsidP="00DF3A79">
      <w:pPr>
        <w:spacing w:before="60" w:after="60"/>
        <w:rPr>
          <w:sz w:val="24"/>
          <w:szCs w:val="24"/>
          <w:lang w:val="ru-RU"/>
        </w:rPr>
      </w:pPr>
      <w:r w:rsidRPr="00DF3A79">
        <w:rPr>
          <w:rStyle w:val="spelle"/>
          <w:rFonts w:ascii="Book Antiqua" w:hAnsi="Book Antiqua"/>
          <w:sz w:val="24"/>
          <w:szCs w:val="24"/>
          <w:lang w:val="ru-RU"/>
        </w:rPr>
        <w:t>Дата</w:t>
      </w:r>
      <w:r w:rsidRPr="00DF3A79">
        <w:rPr>
          <w:sz w:val="24"/>
          <w:szCs w:val="24"/>
          <w:lang w:val="ru-RU"/>
        </w:rPr>
        <w:t xml:space="preserve"> </w:t>
      </w:r>
      <w:r w:rsidRPr="00DF3A79">
        <w:rPr>
          <w:rStyle w:val="spelle"/>
          <w:rFonts w:ascii="Book Antiqua" w:hAnsi="Book Antiqua"/>
          <w:sz w:val="24"/>
          <w:szCs w:val="24"/>
          <w:lang w:val="ru-RU"/>
        </w:rPr>
        <w:t>на</w:t>
      </w:r>
      <w:r w:rsidRPr="00DF3A79">
        <w:rPr>
          <w:sz w:val="24"/>
          <w:szCs w:val="24"/>
          <w:lang w:val="ru-RU"/>
        </w:rPr>
        <w:t xml:space="preserve"> </w:t>
      </w:r>
      <w:r w:rsidRPr="00DF3A79">
        <w:rPr>
          <w:rStyle w:val="spelle"/>
          <w:rFonts w:ascii="Book Antiqua" w:hAnsi="Book Antiqua"/>
          <w:sz w:val="24"/>
          <w:szCs w:val="24"/>
          <w:lang w:val="ru-RU"/>
        </w:rPr>
        <w:t>деклариране</w:t>
      </w:r>
      <w:r w:rsidRPr="00DF3A79">
        <w:rPr>
          <w:sz w:val="24"/>
          <w:szCs w:val="24"/>
          <w:lang w:val="ru-RU"/>
        </w:rPr>
        <w:t>:</w:t>
      </w:r>
      <w:r w:rsidRPr="00DF3A79">
        <w:rPr>
          <w:sz w:val="24"/>
          <w:szCs w:val="24"/>
          <w:lang w:val="ru-RU"/>
        </w:rPr>
        <w:tab/>
      </w:r>
      <w:r w:rsidRPr="00DF3A79">
        <w:rPr>
          <w:sz w:val="24"/>
          <w:szCs w:val="24"/>
          <w:lang w:val="ru-RU"/>
        </w:rPr>
        <w:tab/>
      </w:r>
      <w:r w:rsidRPr="00DF3A79">
        <w:rPr>
          <w:sz w:val="24"/>
          <w:szCs w:val="24"/>
          <w:lang w:val="ru-RU"/>
        </w:rPr>
        <w:tab/>
      </w:r>
      <w:r w:rsidRPr="00DF3A79">
        <w:rPr>
          <w:sz w:val="24"/>
          <w:szCs w:val="24"/>
          <w:lang w:val="ru-RU"/>
        </w:rPr>
        <w:tab/>
      </w:r>
      <w:r w:rsidRPr="00DF3A79">
        <w:rPr>
          <w:sz w:val="24"/>
          <w:szCs w:val="24"/>
          <w:lang w:val="ru-RU"/>
        </w:rPr>
        <w:tab/>
      </w:r>
      <w:r w:rsidRPr="00DF3A79">
        <w:rPr>
          <w:rStyle w:val="spelle"/>
          <w:rFonts w:ascii="Book Antiqua" w:hAnsi="Book Antiqua"/>
          <w:sz w:val="24"/>
          <w:szCs w:val="24"/>
          <w:lang w:val="ru-RU"/>
        </w:rPr>
        <w:t>Декларатор</w:t>
      </w:r>
      <w:r w:rsidRPr="00DF3A79">
        <w:rPr>
          <w:sz w:val="24"/>
          <w:szCs w:val="24"/>
          <w:lang w:val="ru-RU"/>
        </w:rPr>
        <w:t>: ..............................</w:t>
      </w:r>
    </w:p>
    <w:p w14:paraId="2955A65D" w14:textId="11510950" w:rsidR="00DF3A79" w:rsidRPr="00DF3A79" w:rsidRDefault="00DF3A79" w:rsidP="00DF3A79">
      <w:pPr>
        <w:spacing w:before="60" w:after="60"/>
        <w:rPr>
          <w:rFonts w:ascii="Book Antiqua" w:hAnsi="Book Antiqua"/>
          <w:sz w:val="24"/>
          <w:szCs w:val="24"/>
          <w:lang w:val="ru-RU"/>
        </w:rPr>
      </w:pPr>
      <w:r w:rsidRPr="00DF3A79">
        <w:rPr>
          <w:sz w:val="24"/>
          <w:szCs w:val="24"/>
          <w:lang w:val="ru-RU"/>
        </w:rPr>
        <w:t xml:space="preserve">........................................                                                       </w:t>
      </w:r>
      <w:r w:rsidRPr="00DF3A79">
        <w:rPr>
          <w:rStyle w:val="spelle"/>
          <w:rFonts w:ascii="Book Antiqua" w:hAnsi="Book Antiqua"/>
          <w:sz w:val="24"/>
          <w:szCs w:val="24"/>
          <w:lang w:val="ru-RU"/>
        </w:rPr>
        <w:t xml:space="preserve">  </w:t>
      </w:r>
      <w:r w:rsidRPr="00DF3A79">
        <w:rPr>
          <w:rStyle w:val="spelle"/>
          <w:rFonts w:ascii="Book Antiqua" w:hAnsi="Book Antiqua"/>
          <w:sz w:val="24"/>
          <w:szCs w:val="24"/>
          <w:lang w:val="ru-RU"/>
        </w:rPr>
        <w:tab/>
      </w:r>
      <w:r w:rsidRPr="00DF3A79">
        <w:rPr>
          <w:rStyle w:val="spelle"/>
          <w:rFonts w:ascii="Book Antiqua" w:hAnsi="Book Antiqua"/>
          <w:sz w:val="24"/>
          <w:szCs w:val="24"/>
          <w:lang w:val="ru-RU"/>
        </w:rPr>
        <w:tab/>
      </w:r>
      <w:r w:rsidR="00D27BC0">
        <w:rPr>
          <w:rStyle w:val="spelle"/>
          <w:rFonts w:ascii="Book Antiqua" w:hAnsi="Book Antiqua"/>
          <w:sz w:val="24"/>
          <w:szCs w:val="24"/>
          <w:lang w:val="en-US"/>
        </w:rPr>
        <w:t xml:space="preserve">     </w:t>
      </w:r>
      <w:r w:rsidRPr="00DF3A79">
        <w:rPr>
          <w:sz w:val="24"/>
          <w:szCs w:val="24"/>
          <w:lang w:val="ru-RU"/>
        </w:rPr>
        <w:t>(</w:t>
      </w:r>
      <w:r w:rsidRPr="00DF3A79">
        <w:rPr>
          <w:rStyle w:val="spelle"/>
          <w:rFonts w:ascii="Book Antiqua" w:hAnsi="Book Antiqua"/>
          <w:sz w:val="24"/>
          <w:szCs w:val="24"/>
          <w:lang w:val="ru-RU"/>
        </w:rPr>
        <w:t>подпис</w:t>
      </w:r>
      <w:r w:rsidRPr="00DF3A79">
        <w:rPr>
          <w:sz w:val="24"/>
          <w:szCs w:val="24"/>
          <w:lang w:val="ru-RU"/>
        </w:rPr>
        <w:t>)</w:t>
      </w:r>
      <w:r w:rsidRPr="00DF3A79">
        <w:rPr>
          <w:sz w:val="24"/>
          <w:szCs w:val="24"/>
        </w:rPr>
        <w:t xml:space="preserve">  </w:t>
      </w:r>
      <w:r w:rsidRPr="00DF3A79">
        <w:rPr>
          <w:rFonts w:ascii="Book Antiqua" w:hAnsi="Book Antiqua"/>
          <w:sz w:val="24"/>
          <w:szCs w:val="24"/>
          <w:lang w:val="ru-RU"/>
        </w:rPr>
        <w:tab/>
      </w:r>
      <w:r w:rsidRPr="00DF3A79">
        <w:rPr>
          <w:rFonts w:ascii="Book Antiqua" w:hAnsi="Book Antiqua"/>
          <w:sz w:val="24"/>
          <w:szCs w:val="24"/>
          <w:lang w:val="ru-RU"/>
        </w:rPr>
        <w:tab/>
      </w:r>
      <w:r w:rsidRPr="00DF3A79">
        <w:rPr>
          <w:rFonts w:ascii="Book Antiqua" w:hAnsi="Book Antiqua"/>
          <w:sz w:val="24"/>
          <w:szCs w:val="24"/>
          <w:lang w:val="ru-RU"/>
        </w:rPr>
        <w:tab/>
      </w:r>
      <w:r w:rsidRPr="00DF3A79">
        <w:rPr>
          <w:rFonts w:ascii="Book Antiqua" w:hAnsi="Book Antiqua"/>
          <w:sz w:val="24"/>
          <w:szCs w:val="24"/>
          <w:lang w:val="ru-RU"/>
        </w:rPr>
        <w:tab/>
        <w:t xml:space="preserve">                        </w:t>
      </w:r>
    </w:p>
    <w:p w14:paraId="0B0263B5" w14:textId="77777777" w:rsidR="00DF3A79" w:rsidRPr="00DF3A79" w:rsidRDefault="00DF3A79" w:rsidP="00DF3A79">
      <w:pPr>
        <w:rPr>
          <w:rFonts w:ascii="Book Antiqua" w:hAnsi="Book Antiqua"/>
          <w:b/>
          <w:sz w:val="24"/>
          <w:szCs w:val="24"/>
          <w:lang w:val="bg-BG"/>
        </w:rPr>
      </w:pPr>
    </w:p>
    <w:sectPr w:rsidR="00DF3A79" w:rsidRPr="00DF3A79" w:rsidSect="00DC6F1A">
      <w:footerReference w:type="even" r:id="rId8"/>
      <w:footerReference w:type="default" r:id="rId9"/>
      <w:headerReference w:type="first" r:id="rId10"/>
      <w:pgSz w:w="11907" w:h="16840" w:code="9"/>
      <w:pgMar w:top="709" w:right="992" w:bottom="993" w:left="851" w:header="562" w:footer="706"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79B2C1" w14:textId="77777777" w:rsidR="00D72C96" w:rsidRPr="005C5814" w:rsidRDefault="00D72C96">
      <w:pPr>
        <w:rPr>
          <w:sz w:val="18"/>
          <w:szCs w:val="18"/>
        </w:rPr>
      </w:pPr>
      <w:r w:rsidRPr="005C5814">
        <w:rPr>
          <w:sz w:val="18"/>
          <w:szCs w:val="18"/>
        </w:rPr>
        <w:separator/>
      </w:r>
    </w:p>
  </w:endnote>
  <w:endnote w:type="continuationSeparator" w:id="0">
    <w:p w14:paraId="5FFD1087" w14:textId="77777777" w:rsidR="00D72C96" w:rsidRPr="005C5814" w:rsidRDefault="00D72C96">
      <w:pPr>
        <w:rPr>
          <w:sz w:val="18"/>
          <w:szCs w:val="18"/>
        </w:rPr>
      </w:pPr>
      <w:r w:rsidRPr="005C5814">
        <w:rPr>
          <w:sz w:val="18"/>
          <w:szCs w:val="1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utura Bk">
    <w:altName w:val="Century Gothic"/>
    <w:charset w:val="CC"/>
    <w:family w:val="swiss"/>
    <w:pitch w:val="variable"/>
    <w:sig w:usb0="00000287" w:usb1="00000000" w:usb2="00000000" w:usb3="00000000" w:csb0="0000009F" w:csb1="00000000"/>
  </w:font>
  <w:font w:name="HG Mincho Light J">
    <w:altName w:val="Times New Roman"/>
    <w:charset w:val="00"/>
    <w:family w:val="auto"/>
    <w:pitch w:val="variable"/>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03F86" w14:textId="3A33284A" w:rsidR="0020221D" w:rsidRPr="005C5814" w:rsidRDefault="0020221D" w:rsidP="00D73D41">
    <w:pPr>
      <w:pStyle w:val="Footer"/>
      <w:framePr w:wrap="around" w:vAnchor="text" w:hAnchor="margin" w:xAlign="right" w:y="1"/>
      <w:rPr>
        <w:rStyle w:val="PageNumber"/>
        <w:sz w:val="18"/>
        <w:szCs w:val="18"/>
      </w:rPr>
    </w:pPr>
    <w:r w:rsidRPr="005C5814">
      <w:rPr>
        <w:rStyle w:val="PageNumber"/>
        <w:sz w:val="18"/>
        <w:szCs w:val="18"/>
      </w:rPr>
      <w:fldChar w:fldCharType="begin"/>
    </w:r>
    <w:r w:rsidRPr="005C5814">
      <w:rPr>
        <w:rStyle w:val="PageNumber"/>
        <w:sz w:val="18"/>
        <w:szCs w:val="18"/>
      </w:rPr>
      <w:instrText xml:space="preserve">PAGE  </w:instrText>
    </w:r>
    <w:r w:rsidRPr="005C5814">
      <w:rPr>
        <w:rStyle w:val="PageNumber"/>
        <w:sz w:val="18"/>
        <w:szCs w:val="18"/>
      </w:rPr>
      <w:fldChar w:fldCharType="separate"/>
    </w:r>
    <w:r w:rsidR="007C3600">
      <w:rPr>
        <w:rStyle w:val="PageNumber"/>
        <w:noProof/>
        <w:sz w:val="18"/>
        <w:szCs w:val="18"/>
      </w:rPr>
      <w:t>2</w:t>
    </w:r>
    <w:r w:rsidRPr="005C5814">
      <w:rPr>
        <w:rStyle w:val="PageNumber"/>
        <w:sz w:val="18"/>
        <w:szCs w:val="18"/>
      </w:rPr>
      <w:fldChar w:fldCharType="end"/>
    </w:r>
  </w:p>
  <w:p w14:paraId="3931D6C4" w14:textId="77777777" w:rsidR="0020221D" w:rsidRPr="005C5814" w:rsidRDefault="0020221D" w:rsidP="00D73D41">
    <w:pPr>
      <w:pStyle w:val="Footer"/>
      <w:ind w:right="360"/>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1D33A6" w14:textId="77777777" w:rsidR="0020221D" w:rsidRPr="005C5814" w:rsidRDefault="0020221D" w:rsidP="00D73D41">
    <w:pPr>
      <w:pStyle w:val="ReturnAddress"/>
      <w:framePr w:w="0" w:hRule="auto" w:wrap="auto" w:vAnchor="margin" w:hAnchor="text" w:xAlign="left" w:yAlign="inline"/>
      <w:pBdr>
        <w:top w:val="single" w:sz="8" w:space="0" w:color="auto"/>
      </w:pBdr>
      <w:rPr>
        <w:rFonts w:ascii="Arial" w:hAnsi="Arial" w:cs="Arial"/>
        <w:b/>
        <w:caps w:val="0"/>
        <w:spacing w:val="0"/>
        <w:sz w:val="16"/>
        <w:szCs w:val="16"/>
        <w:lang w:val="ru-RU"/>
      </w:rPr>
    </w:pPr>
    <w:r w:rsidRPr="005C5814">
      <w:rPr>
        <w:rFonts w:ascii="Arial" w:hAnsi="Arial" w:cs="Arial"/>
        <w:b/>
        <w:caps w:val="0"/>
        <w:spacing w:val="0"/>
        <w:sz w:val="16"/>
        <w:szCs w:val="16"/>
        <w:lang w:val="bg-BG"/>
      </w:rPr>
      <w:tab/>
    </w:r>
  </w:p>
  <w:p w14:paraId="33532964" w14:textId="77777777" w:rsidR="0020221D" w:rsidRPr="005C5814" w:rsidRDefault="0020221D" w:rsidP="00D73D41">
    <w:pPr>
      <w:pStyle w:val="Footer"/>
      <w:ind w:right="360"/>
      <w:jc w:val="right"/>
      <w:rPr>
        <w:sz w:val="18"/>
        <w:szCs w:val="18"/>
      </w:rPr>
    </w:pPr>
    <w:r w:rsidRPr="005C5814">
      <w:rPr>
        <w:sz w:val="18"/>
        <w:szCs w:val="18"/>
      </w:rPr>
      <w:fldChar w:fldCharType="begin"/>
    </w:r>
    <w:r w:rsidRPr="005C5814">
      <w:rPr>
        <w:sz w:val="18"/>
        <w:szCs w:val="18"/>
      </w:rPr>
      <w:instrText xml:space="preserve"> PAGE </w:instrText>
    </w:r>
    <w:r w:rsidRPr="005C5814">
      <w:rPr>
        <w:sz w:val="18"/>
        <w:szCs w:val="18"/>
      </w:rPr>
      <w:fldChar w:fldCharType="separate"/>
    </w:r>
    <w:r w:rsidR="005374CC">
      <w:rPr>
        <w:noProof/>
        <w:sz w:val="18"/>
        <w:szCs w:val="18"/>
      </w:rPr>
      <w:t>2</w:t>
    </w:r>
    <w:r w:rsidRPr="005C5814">
      <w:rPr>
        <w:sz w:val="18"/>
        <w:szCs w:val="18"/>
      </w:rPr>
      <w:fldChar w:fldCharType="end"/>
    </w:r>
    <w:r w:rsidRPr="005C5814">
      <w:rPr>
        <w:sz w:val="18"/>
        <w:szCs w:val="18"/>
      </w:rPr>
      <w:t>/</w:t>
    </w:r>
    <w:r w:rsidRPr="005C5814">
      <w:rPr>
        <w:sz w:val="18"/>
        <w:szCs w:val="18"/>
      </w:rPr>
      <w:fldChar w:fldCharType="begin"/>
    </w:r>
    <w:r w:rsidRPr="005C5814">
      <w:rPr>
        <w:sz w:val="18"/>
        <w:szCs w:val="18"/>
      </w:rPr>
      <w:instrText xml:space="preserve"> NUMPAGES </w:instrText>
    </w:r>
    <w:r w:rsidRPr="005C5814">
      <w:rPr>
        <w:sz w:val="18"/>
        <w:szCs w:val="18"/>
      </w:rPr>
      <w:fldChar w:fldCharType="separate"/>
    </w:r>
    <w:r w:rsidR="005374CC">
      <w:rPr>
        <w:noProof/>
        <w:sz w:val="18"/>
        <w:szCs w:val="18"/>
      </w:rPr>
      <w:t>3</w:t>
    </w:r>
    <w:r w:rsidRPr="005C581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6B04E2" w14:textId="77777777" w:rsidR="00D72C96" w:rsidRPr="005C5814" w:rsidRDefault="00D72C96">
      <w:pPr>
        <w:rPr>
          <w:sz w:val="18"/>
          <w:szCs w:val="18"/>
        </w:rPr>
      </w:pPr>
      <w:r w:rsidRPr="005C5814">
        <w:rPr>
          <w:sz w:val="18"/>
          <w:szCs w:val="18"/>
        </w:rPr>
        <w:separator/>
      </w:r>
    </w:p>
  </w:footnote>
  <w:footnote w:type="continuationSeparator" w:id="0">
    <w:p w14:paraId="0E7E6C07" w14:textId="77777777" w:rsidR="00D72C96" w:rsidRPr="005C5814" w:rsidRDefault="00D72C96">
      <w:pPr>
        <w:rPr>
          <w:sz w:val="18"/>
          <w:szCs w:val="18"/>
        </w:rPr>
      </w:pPr>
      <w:r w:rsidRPr="005C5814">
        <w:rPr>
          <w:sz w:val="18"/>
          <w:szCs w:val="18"/>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FAE33" w14:textId="7386F7CB" w:rsidR="00DE5A4B" w:rsidRPr="00DE5A4B" w:rsidRDefault="006C31D7" w:rsidP="00DE5A4B">
    <w:pPr>
      <w:jc w:val="center"/>
      <w:rPr>
        <w:rFonts w:ascii="Book Antiqua" w:hAnsi="Book Antiqua"/>
      </w:rPr>
    </w:pPr>
    <w:r>
      <w:rPr>
        <w:noProof/>
        <w:lang w:val="bg-BG" w:eastAsia="bg-BG"/>
      </w:rPr>
      <w:drawing>
        <wp:anchor distT="0" distB="0" distL="114300" distR="114300" simplePos="0" relativeHeight="251659264" behindDoc="1" locked="0" layoutInCell="1" allowOverlap="1" wp14:anchorId="49D7D730" wp14:editId="480026AB">
          <wp:simplePos x="0" y="0"/>
          <wp:positionH relativeFrom="column">
            <wp:posOffset>6050915</wp:posOffset>
          </wp:positionH>
          <wp:positionV relativeFrom="paragraph">
            <wp:posOffset>-118745</wp:posOffset>
          </wp:positionV>
          <wp:extent cx="598170" cy="523875"/>
          <wp:effectExtent l="0" t="0" r="0" b="9525"/>
          <wp:wrapTight wrapText="bothSides">
            <wp:wrapPolygon edited="0">
              <wp:start x="7567" y="0"/>
              <wp:lineTo x="5503" y="2356"/>
              <wp:lineTo x="0" y="11782"/>
              <wp:lineTo x="0" y="17280"/>
              <wp:lineTo x="1376" y="21207"/>
              <wp:lineTo x="18573" y="21207"/>
              <wp:lineTo x="19949" y="20422"/>
              <wp:lineTo x="20637" y="17280"/>
              <wp:lineTo x="20637" y="12567"/>
              <wp:lineTo x="13758" y="785"/>
              <wp:lineTo x="13070" y="0"/>
              <wp:lineTo x="7567"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8170"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DC6F1A" w:rsidRPr="00AC7962">
      <w:rPr>
        <w:rFonts w:ascii="Book Antiqua" w:hAnsi="Book Antiqua"/>
      </w:rPr>
      <w:t>П</w:t>
    </w:r>
    <w:r w:rsidR="00DE5A4B" w:rsidRPr="00DE5A4B">
      <w:rPr>
        <w:rFonts w:ascii="Book Antiqua" w:hAnsi="Book Antiqua"/>
      </w:rPr>
      <w:t xml:space="preserve">ОДПРОГРАМА „ЕНЕРГИЙНА ЕФЕКТИВНОСТ ЧРЕЗ </w:t>
    </w:r>
  </w:p>
  <w:p w14:paraId="2DDA8D55" w14:textId="2649FF96" w:rsidR="00DE5A4B" w:rsidRPr="00DE5A4B" w:rsidRDefault="00DE5A4B" w:rsidP="00DE5A4B">
    <w:pPr>
      <w:jc w:val="center"/>
      <w:rPr>
        <w:rFonts w:ascii="Book Antiqua" w:hAnsi="Book Antiqua"/>
      </w:rPr>
    </w:pPr>
    <w:r w:rsidRPr="00DE5A4B">
      <w:rPr>
        <w:rFonts w:ascii="Book Antiqua" w:hAnsi="Book Antiqua"/>
      </w:rPr>
      <w:t>ДОГОВОРИ С ГАРАНТИРАН РЕЗУЛТАТ (</w:t>
    </w:r>
    <w:r w:rsidR="00420341">
      <w:rPr>
        <w:rFonts w:ascii="Book Antiqua" w:hAnsi="Book Antiqua"/>
        <w:lang w:val="bg-BG"/>
      </w:rPr>
      <w:t xml:space="preserve">ЕСКО </w:t>
    </w:r>
    <w:proofErr w:type="gramStart"/>
    <w:r w:rsidR="00420341">
      <w:rPr>
        <w:rFonts w:ascii="Book Antiqua" w:hAnsi="Book Antiqua"/>
        <w:lang w:val="bg-BG"/>
      </w:rPr>
      <w:t>договори</w:t>
    </w:r>
    <w:r w:rsidRPr="00DE5A4B">
      <w:rPr>
        <w:rFonts w:ascii="Book Antiqua" w:hAnsi="Book Antiqua"/>
      </w:rPr>
      <w:t>)“</w:t>
    </w:r>
    <w:proofErr w:type="gramEnd"/>
  </w:p>
  <w:p w14:paraId="0077B0F0" w14:textId="346CAF33" w:rsidR="00DC6F1A" w:rsidRDefault="00DE5A4B" w:rsidP="00DE5A4B">
    <w:pPr>
      <w:jc w:val="center"/>
    </w:pPr>
    <w:r w:rsidRPr="00DE5A4B">
      <w:rPr>
        <w:rFonts w:ascii="Book Antiqua" w:hAnsi="Book Antiqua"/>
      </w:rPr>
      <w:t>КЪМ ИНВЕСТИЦИОННА ПРОГРАМА ЗА КЛИМАТА (ИПК)</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6A6E36"/>
    <w:multiLevelType w:val="multilevel"/>
    <w:tmpl w:val="EEF24432"/>
    <w:styleLink w:val="StyleBulletedWingdingssymbolBefore063cmHanging06"/>
    <w:lvl w:ilvl="0">
      <w:start w:val="1"/>
      <w:numFmt w:val="bullet"/>
      <w:lvlText w:val=""/>
      <w:lvlJc w:val="left"/>
      <w:pPr>
        <w:tabs>
          <w:tab w:val="num" w:pos="567"/>
        </w:tabs>
        <w:ind w:left="567" w:hanging="283"/>
      </w:pPr>
      <w:rPr>
        <w:rFonts w:ascii="Symbol" w:hAnsi="Symbol" w:cs="Times New Roman" w:hint="default"/>
        <w:color w:val="auto"/>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FB6CA1"/>
    <w:multiLevelType w:val="singleLevel"/>
    <w:tmpl w:val="6F4C156A"/>
    <w:lvl w:ilvl="0">
      <w:start w:val="1"/>
      <w:numFmt w:val="bullet"/>
      <w:pStyle w:val="Achievement"/>
      <w:lvlText w:val=""/>
      <w:lvlJc w:val="left"/>
      <w:pPr>
        <w:tabs>
          <w:tab w:val="num" w:pos="360"/>
        </w:tabs>
        <w:ind w:left="360" w:hanging="360"/>
      </w:pPr>
      <w:rPr>
        <w:rFonts w:ascii="Symbol" w:hAnsi="Symbol" w:hint="default"/>
      </w:rPr>
    </w:lvl>
  </w:abstractNum>
  <w:abstractNum w:abstractNumId="2" w15:restartNumberingAfterBreak="0">
    <w:nsid w:val="12882D69"/>
    <w:multiLevelType w:val="hybridMultilevel"/>
    <w:tmpl w:val="9DDEEBA8"/>
    <w:lvl w:ilvl="0" w:tplc="9B58FDE2">
      <w:start w:val="1"/>
      <w:numFmt w:val="bullet"/>
      <w:lvlText w:val=""/>
      <w:lvlJc w:val="left"/>
      <w:pPr>
        <w:tabs>
          <w:tab w:val="num" w:pos="9030"/>
        </w:tabs>
        <w:ind w:left="8537" w:hanging="77"/>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B2A579A"/>
    <w:multiLevelType w:val="multilevel"/>
    <w:tmpl w:val="0402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1BEF62B8"/>
    <w:multiLevelType w:val="multilevel"/>
    <w:tmpl w:val="0402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5" w15:restartNumberingAfterBreak="0">
    <w:nsid w:val="24465C04"/>
    <w:multiLevelType w:val="hybridMultilevel"/>
    <w:tmpl w:val="47B4381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3288374A"/>
    <w:multiLevelType w:val="hybridMultilevel"/>
    <w:tmpl w:val="85F6A262"/>
    <w:lvl w:ilvl="0" w:tplc="0708080A">
      <w:start w:val="1"/>
      <w:numFmt w:val="bullet"/>
      <w:lvlText w:val="-"/>
      <w:lvlJc w:val="left"/>
      <w:pPr>
        <w:ind w:left="1072" w:hanging="360"/>
      </w:pPr>
      <w:rPr>
        <w:rFonts w:ascii="Calibri" w:eastAsia="Calibri" w:hAnsi="Calibri" w:cs="Calibri" w:hint="default"/>
      </w:rPr>
    </w:lvl>
    <w:lvl w:ilvl="1" w:tplc="04020003" w:tentative="1">
      <w:start w:val="1"/>
      <w:numFmt w:val="bullet"/>
      <w:lvlText w:val="o"/>
      <w:lvlJc w:val="left"/>
      <w:pPr>
        <w:ind w:left="1792" w:hanging="360"/>
      </w:pPr>
      <w:rPr>
        <w:rFonts w:ascii="Courier New" w:hAnsi="Courier New" w:cs="Courier New" w:hint="default"/>
      </w:rPr>
    </w:lvl>
    <w:lvl w:ilvl="2" w:tplc="04020005" w:tentative="1">
      <w:start w:val="1"/>
      <w:numFmt w:val="bullet"/>
      <w:lvlText w:val=""/>
      <w:lvlJc w:val="left"/>
      <w:pPr>
        <w:ind w:left="2512" w:hanging="360"/>
      </w:pPr>
      <w:rPr>
        <w:rFonts w:ascii="Wingdings" w:hAnsi="Wingdings" w:hint="default"/>
      </w:rPr>
    </w:lvl>
    <w:lvl w:ilvl="3" w:tplc="04020001" w:tentative="1">
      <w:start w:val="1"/>
      <w:numFmt w:val="bullet"/>
      <w:lvlText w:val=""/>
      <w:lvlJc w:val="left"/>
      <w:pPr>
        <w:ind w:left="3232" w:hanging="360"/>
      </w:pPr>
      <w:rPr>
        <w:rFonts w:ascii="Symbol" w:hAnsi="Symbol" w:hint="default"/>
      </w:rPr>
    </w:lvl>
    <w:lvl w:ilvl="4" w:tplc="04020003" w:tentative="1">
      <w:start w:val="1"/>
      <w:numFmt w:val="bullet"/>
      <w:lvlText w:val="o"/>
      <w:lvlJc w:val="left"/>
      <w:pPr>
        <w:ind w:left="3952" w:hanging="360"/>
      </w:pPr>
      <w:rPr>
        <w:rFonts w:ascii="Courier New" w:hAnsi="Courier New" w:cs="Courier New" w:hint="default"/>
      </w:rPr>
    </w:lvl>
    <w:lvl w:ilvl="5" w:tplc="04020005" w:tentative="1">
      <w:start w:val="1"/>
      <w:numFmt w:val="bullet"/>
      <w:lvlText w:val=""/>
      <w:lvlJc w:val="left"/>
      <w:pPr>
        <w:ind w:left="4672" w:hanging="360"/>
      </w:pPr>
      <w:rPr>
        <w:rFonts w:ascii="Wingdings" w:hAnsi="Wingdings" w:hint="default"/>
      </w:rPr>
    </w:lvl>
    <w:lvl w:ilvl="6" w:tplc="04020001" w:tentative="1">
      <w:start w:val="1"/>
      <w:numFmt w:val="bullet"/>
      <w:lvlText w:val=""/>
      <w:lvlJc w:val="left"/>
      <w:pPr>
        <w:ind w:left="5392" w:hanging="360"/>
      </w:pPr>
      <w:rPr>
        <w:rFonts w:ascii="Symbol" w:hAnsi="Symbol" w:hint="default"/>
      </w:rPr>
    </w:lvl>
    <w:lvl w:ilvl="7" w:tplc="04020003" w:tentative="1">
      <w:start w:val="1"/>
      <w:numFmt w:val="bullet"/>
      <w:lvlText w:val="o"/>
      <w:lvlJc w:val="left"/>
      <w:pPr>
        <w:ind w:left="6112" w:hanging="360"/>
      </w:pPr>
      <w:rPr>
        <w:rFonts w:ascii="Courier New" w:hAnsi="Courier New" w:cs="Courier New" w:hint="default"/>
      </w:rPr>
    </w:lvl>
    <w:lvl w:ilvl="8" w:tplc="04020005" w:tentative="1">
      <w:start w:val="1"/>
      <w:numFmt w:val="bullet"/>
      <w:lvlText w:val=""/>
      <w:lvlJc w:val="left"/>
      <w:pPr>
        <w:ind w:left="6832" w:hanging="360"/>
      </w:pPr>
      <w:rPr>
        <w:rFonts w:ascii="Wingdings" w:hAnsi="Wingdings" w:hint="default"/>
      </w:rPr>
    </w:lvl>
  </w:abstractNum>
  <w:abstractNum w:abstractNumId="8" w15:restartNumberingAfterBreak="0">
    <w:nsid w:val="38E61F68"/>
    <w:multiLevelType w:val="hybridMultilevel"/>
    <w:tmpl w:val="E86279D2"/>
    <w:lvl w:ilvl="0" w:tplc="C4EABB30">
      <w:start w:val="1"/>
      <w:numFmt w:val="bullet"/>
      <w:pStyle w:val="bulletpoints2CharCharCharCharChar"/>
      <w:lvlText w:val=""/>
      <w:lvlJc w:val="left"/>
      <w:pPr>
        <w:tabs>
          <w:tab w:val="num" w:pos="964"/>
        </w:tabs>
        <w:ind w:left="964" w:hanging="397"/>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A3D0409"/>
    <w:multiLevelType w:val="multilevel"/>
    <w:tmpl w:val="E0E4313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437E7678"/>
    <w:multiLevelType w:val="hybridMultilevel"/>
    <w:tmpl w:val="6F6CFAEA"/>
    <w:lvl w:ilvl="0" w:tplc="DCFA0D3E">
      <w:start w:val="1"/>
      <w:numFmt w:val="bullet"/>
      <w:pStyle w:val="bulletpoints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8D55D49"/>
    <w:multiLevelType w:val="hybridMultilevel"/>
    <w:tmpl w:val="13867746"/>
    <w:lvl w:ilvl="0" w:tplc="0708080A">
      <w:start w:val="1"/>
      <w:numFmt w:val="bullet"/>
      <w:lvlText w:val="-"/>
      <w:lvlJc w:val="left"/>
      <w:pPr>
        <w:ind w:left="1072" w:hanging="360"/>
      </w:pPr>
      <w:rPr>
        <w:rFonts w:ascii="Calibri" w:eastAsia="Calibri" w:hAnsi="Calibri" w:cs="Calibri" w:hint="default"/>
      </w:rPr>
    </w:lvl>
    <w:lvl w:ilvl="1" w:tplc="04020003" w:tentative="1">
      <w:start w:val="1"/>
      <w:numFmt w:val="bullet"/>
      <w:lvlText w:val="o"/>
      <w:lvlJc w:val="left"/>
      <w:pPr>
        <w:ind w:left="1792" w:hanging="360"/>
      </w:pPr>
      <w:rPr>
        <w:rFonts w:ascii="Courier New" w:hAnsi="Courier New" w:cs="Courier New" w:hint="default"/>
      </w:rPr>
    </w:lvl>
    <w:lvl w:ilvl="2" w:tplc="04020005" w:tentative="1">
      <w:start w:val="1"/>
      <w:numFmt w:val="bullet"/>
      <w:lvlText w:val=""/>
      <w:lvlJc w:val="left"/>
      <w:pPr>
        <w:ind w:left="2512" w:hanging="360"/>
      </w:pPr>
      <w:rPr>
        <w:rFonts w:ascii="Wingdings" w:hAnsi="Wingdings" w:hint="default"/>
      </w:rPr>
    </w:lvl>
    <w:lvl w:ilvl="3" w:tplc="04020001" w:tentative="1">
      <w:start w:val="1"/>
      <w:numFmt w:val="bullet"/>
      <w:lvlText w:val=""/>
      <w:lvlJc w:val="left"/>
      <w:pPr>
        <w:ind w:left="3232" w:hanging="360"/>
      </w:pPr>
      <w:rPr>
        <w:rFonts w:ascii="Symbol" w:hAnsi="Symbol" w:hint="default"/>
      </w:rPr>
    </w:lvl>
    <w:lvl w:ilvl="4" w:tplc="04020003" w:tentative="1">
      <w:start w:val="1"/>
      <w:numFmt w:val="bullet"/>
      <w:lvlText w:val="o"/>
      <w:lvlJc w:val="left"/>
      <w:pPr>
        <w:ind w:left="3952" w:hanging="360"/>
      </w:pPr>
      <w:rPr>
        <w:rFonts w:ascii="Courier New" w:hAnsi="Courier New" w:cs="Courier New" w:hint="default"/>
      </w:rPr>
    </w:lvl>
    <w:lvl w:ilvl="5" w:tplc="04020005" w:tentative="1">
      <w:start w:val="1"/>
      <w:numFmt w:val="bullet"/>
      <w:lvlText w:val=""/>
      <w:lvlJc w:val="left"/>
      <w:pPr>
        <w:ind w:left="4672" w:hanging="360"/>
      </w:pPr>
      <w:rPr>
        <w:rFonts w:ascii="Wingdings" w:hAnsi="Wingdings" w:hint="default"/>
      </w:rPr>
    </w:lvl>
    <w:lvl w:ilvl="6" w:tplc="04020001" w:tentative="1">
      <w:start w:val="1"/>
      <w:numFmt w:val="bullet"/>
      <w:lvlText w:val=""/>
      <w:lvlJc w:val="left"/>
      <w:pPr>
        <w:ind w:left="5392" w:hanging="360"/>
      </w:pPr>
      <w:rPr>
        <w:rFonts w:ascii="Symbol" w:hAnsi="Symbol" w:hint="default"/>
      </w:rPr>
    </w:lvl>
    <w:lvl w:ilvl="7" w:tplc="04020003" w:tentative="1">
      <w:start w:val="1"/>
      <w:numFmt w:val="bullet"/>
      <w:lvlText w:val="o"/>
      <w:lvlJc w:val="left"/>
      <w:pPr>
        <w:ind w:left="6112" w:hanging="360"/>
      </w:pPr>
      <w:rPr>
        <w:rFonts w:ascii="Courier New" w:hAnsi="Courier New" w:cs="Courier New" w:hint="default"/>
      </w:rPr>
    </w:lvl>
    <w:lvl w:ilvl="8" w:tplc="04020005" w:tentative="1">
      <w:start w:val="1"/>
      <w:numFmt w:val="bullet"/>
      <w:lvlText w:val=""/>
      <w:lvlJc w:val="left"/>
      <w:pPr>
        <w:ind w:left="6832" w:hanging="360"/>
      </w:pPr>
      <w:rPr>
        <w:rFonts w:ascii="Wingdings" w:hAnsi="Wingdings" w:hint="default"/>
      </w:rPr>
    </w:lvl>
  </w:abstractNum>
  <w:abstractNum w:abstractNumId="12" w15:restartNumberingAfterBreak="0">
    <w:nsid w:val="4FD84677"/>
    <w:multiLevelType w:val="hybridMultilevel"/>
    <w:tmpl w:val="2E54B200"/>
    <w:lvl w:ilvl="0" w:tplc="0809000F">
      <w:start w:val="1"/>
      <w:numFmt w:val="bullet"/>
      <w:pStyle w:val="ListBullet"/>
      <w:lvlText w:val=""/>
      <w:lvlJc w:val="left"/>
      <w:pPr>
        <w:tabs>
          <w:tab w:val="num" w:pos="720"/>
        </w:tabs>
        <w:ind w:left="720" w:hanging="360"/>
      </w:pPr>
      <w:rPr>
        <w:rFonts w:ascii="Symbol" w:hAnsi="Symbol" w:hint="default"/>
      </w:rPr>
    </w:lvl>
    <w:lvl w:ilvl="1" w:tplc="080C0019" w:tentative="1">
      <w:start w:val="1"/>
      <w:numFmt w:val="bullet"/>
      <w:pStyle w:val="11Heading2"/>
      <w:lvlText w:val="o"/>
      <w:lvlJc w:val="left"/>
      <w:pPr>
        <w:tabs>
          <w:tab w:val="num" w:pos="1440"/>
        </w:tabs>
        <w:ind w:left="1440" w:hanging="360"/>
      </w:pPr>
      <w:rPr>
        <w:rFonts w:ascii="Courier New" w:hAnsi="Courier New" w:hint="default"/>
      </w:rPr>
    </w:lvl>
    <w:lvl w:ilvl="2" w:tplc="080C001B">
      <w:start w:val="1"/>
      <w:numFmt w:val="bullet"/>
      <w:lvlText w:val=""/>
      <w:lvlJc w:val="left"/>
      <w:pPr>
        <w:tabs>
          <w:tab w:val="num" w:pos="2160"/>
        </w:tabs>
        <w:ind w:left="2160" w:hanging="360"/>
      </w:pPr>
      <w:rPr>
        <w:rFonts w:ascii="Wingdings" w:hAnsi="Wingdings" w:hint="default"/>
      </w:rPr>
    </w:lvl>
    <w:lvl w:ilvl="3" w:tplc="080C000F" w:tentative="1">
      <w:start w:val="1"/>
      <w:numFmt w:val="bullet"/>
      <w:lvlText w:val=""/>
      <w:lvlJc w:val="left"/>
      <w:pPr>
        <w:tabs>
          <w:tab w:val="num" w:pos="2880"/>
        </w:tabs>
        <w:ind w:left="2880" w:hanging="360"/>
      </w:pPr>
      <w:rPr>
        <w:rFonts w:ascii="Symbol" w:hAnsi="Symbol" w:hint="default"/>
      </w:rPr>
    </w:lvl>
    <w:lvl w:ilvl="4" w:tplc="080C0019" w:tentative="1">
      <w:start w:val="1"/>
      <w:numFmt w:val="bullet"/>
      <w:lvlText w:val="o"/>
      <w:lvlJc w:val="left"/>
      <w:pPr>
        <w:tabs>
          <w:tab w:val="num" w:pos="3600"/>
        </w:tabs>
        <w:ind w:left="3600" w:hanging="360"/>
      </w:pPr>
      <w:rPr>
        <w:rFonts w:ascii="Courier New" w:hAnsi="Courier New" w:hint="default"/>
      </w:rPr>
    </w:lvl>
    <w:lvl w:ilvl="5" w:tplc="080C001B" w:tentative="1">
      <w:start w:val="1"/>
      <w:numFmt w:val="bullet"/>
      <w:lvlText w:val=""/>
      <w:lvlJc w:val="left"/>
      <w:pPr>
        <w:tabs>
          <w:tab w:val="num" w:pos="4320"/>
        </w:tabs>
        <w:ind w:left="4320" w:hanging="360"/>
      </w:pPr>
      <w:rPr>
        <w:rFonts w:ascii="Wingdings" w:hAnsi="Wingdings" w:hint="default"/>
      </w:rPr>
    </w:lvl>
    <w:lvl w:ilvl="6" w:tplc="080C000F" w:tentative="1">
      <w:start w:val="1"/>
      <w:numFmt w:val="bullet"/>
      <w:lvlText w:val=""/>
      <w:lvlJc w:val="left"/>
      <w:pPr>
        <w:tabs>
          <w:tab w:val="num" w:pos="5040"/>
        </w:tabs>
        <w:ind w:left="5040" w:hanging="360"/>
      </w:pPr>
      <w:rPr>
        <w:rFonts w:ascii="Symbol" w:hAnsi="Symbol" w:hint="default"/>
      </w:rPr>
    </w:lvl>
    <w:lvl w:ilvl="7" w:tplc="080C0019" w:tentative="1">
      <w:start w:val="1"/>
      <w:numFmt w:val="bullet"/>
      <w:lvlText w:val="o"/>
      <w:lvlJc w:val="left"/>
      <w:pPr>
        <w:tabs>
          <w:tab w:val="num" w:pos="5760"/>
        </w:tabs>
        <w:ind w:left="5760" w:hanging="360"/>
      </w:pPr>
      <w:rPr>
        <w:rFonts w:ascii="Courier New" w:hAnsi="Courier New" w:hint="default"/>
      </w:rPr>
    </w:lvl>
    <w:lvl w:ilvl="8" w:tplc="080C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F2554C9"/>
    <w:multiLevelType w:val="hybridMultilevel"/>
    <w:tmpl w:val="D6A87718"/>
    <w:lvl w:ilvl="0" w:tplc="ADCACD30">
      <w:start w:val="1"/>
      <w:numFmt w:val="bullet"/>
      <w:lvlText w:val="−"/>
      <w:lvlJc w:val="left"/>
      <w:pPr>
        <w:ind w:left="5322" w:hanging="360"/>
      </w:pPr>
      <w:rPr>
        <w:rFonts w:ascii="Calibri" w:hAnsi="Calibri" w:hint="default"/>
      </w:rPr>
    </w:lvl>
    <w:lvl w:ilvl="1" w:tplc="04020003" w:tentative="1">
      <w:start w:val="1"/>
      <w:numFmt w:val="bullet"/>
      <w:lvlText w:val="o"/>
      <w:lvlJc w:val="left"/>
      <w:pPr>
        <w:ind w:left="6042" w:hanging="360"/>
      </w:pPr>
      <w:rPr>
        <w:rFonts w:ascii="Courier New" w:hAnsi="Courier New" w:cs="Courier New" w:hint="default"/>
      </w:rPr>
    </w:lvl>
    <w:lvl w:ilvl="2" w:tplc="04020005" w:tentative="1">
      <w:start w:val="1"/>
      <w:numFmt w:val="bullet"/>
      <w:lvlText w:val=""/>
      <w:lvlJc w:val="left"/>
      <w:pPr>
        <w:ind w:left="6762" w:hanging="360"/>
      </w:pPr>
      <w:rPr>
        <w:rFonts w:ascii="Wingdings" w:hAnsi="Wingdings" w:hint="default"/>
      </w:rPr>
    </w:lvl>
    <w:lvl w:ilvl="3" w:tplc="04020001" w:tentative="1">
      <w:start w:val="1"/>
      <w:numFmt w:val="bullet"/>
      <w:lvlText w:val=""/>
      <w:lvlJc w:val="left"/>
      <w:pPr>
        <w:ind w:left="7482" w:hanging="360"/>
      </w:pPr>
      <w:rPr>
        <w:rFonts w:ascii="Symbol" w:hAnsi="Symbol" w:hint="default"/>
      </w:rPr>
    </w:lvl>
    <w:lvl w:ilvl="4" w:tplc="04020003" w:tentative="1">
      <w:start w:val="1"/>
      <w:numFmt w:val="bullet"/>
      <w:lvlText w:val="o"/>
      <w:lvlJc w:val="left"/>
      <w:pPr>
        <w:ind w:left="8202" w:hanging="360"/>
      </w:pPr>
      <w:rPr>
        <w:rFonts w:ascii="Courier New" w:hAnsi="Courier New" w:cs="Courier New" w:hint="default"/>
      </w:rPr>
    </w:lvl>
    <w:lvl w:ilvl="5" w:tplc="04020005" w:tentative="1">
      <w:start w:val="1"/>
      <w:numFmt w:val="bullet"/>
      <w:lvlText w:val=""/>
      <w:lvlJc w:val="left"/>
      <w:pPr>
        <w:ind w:left="8922" w:hanging="360"/>
      </w:pPr>
      <w:rPr>
        <w:rFonts w:ascii="Wingdings" w:hAnsi="Wingdings" w:hint="default"/>
      </w:rPr>
    </w:lvl>
    <w:lvl w:ilvl="6" w:tplc="04020001" w:tentative="1">
      <w:start w:val="1"/>
      <w:numFmt w:val="bullet"/>
      <w:lvlText w:val=""/>
      <w:lvlJc w:val="left"/>
      <w:pPr>
        <w:ind w:left="9642" w:hanging="360"/>
      </w:pPr>
      <w:rPr>
        <w:rFonts w:ascii="Symbol" w:hAnsi="Symbol" w:hint="default"/>
      </w:rPr>
    </w:lvl>
    <w:lvl w:ilvl="7" w:tplc="04020003" w:tentative="1">
      <w:start w:val="1"/>
      <w:numFmt w:val="bullet"/>
      <w:lvlText w:val="o"/>
      <w:lvlJc w:val="left"/>
      <w:pPr>
        <w:ind w:left="10362" w:hanging="360"/>
      </w:pPr>
      <w:rPr>
        <w:rFonts w:ascii="Courier New" w:hAnsi="Courier New" w:cs="Courier New" w:hint="default"/>
      </w:rPr>
    </w:lvl>
    <w:lvl w:ilvl="8" w:tplc="04020005" w:tentative="1">
      <w:start w:val="1"/>
      <w:numFmt w:val="bullet"/>
      <w:lvlText w:val=""/>
      <w:lvlJc w:val="left"/>
      <w:pPr>
        <w:ind w:left="11082" w:hanging="360"/>
      </w:pPr>
      <w:rPr>
        <w:rFonts w:ascii="Wingdings" w:hAnsi="Wingdings" w:hint="default"/>
      </w:rPr>
    </w:lvl>
  </w:abstractNum>
  <w:abstractNum w:abstractNumId="14" w15:restartNumberingAfterBreak="0">
    <w:nsid w:val="679B75B8"/>
    <w:multiLevelType w:val="hybridMultilevel"/>
    <w:tmpl w:val="3D0C74FA"/>
    <w:lvl w:ilvl="0" w:tplc="224ADC9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7293918"/>
    <w:multiLevelType w:val="multilevel"/>
    <w:tmpl w:val="5860D5F2"/>
    <w:styleLink w:val="Style4"/>
    <w:lvl w:ilvl="0">
      <w:start w:val="1"/>
      <w:numFmt w:val="decimal"/>
      <w:lvlText w:val="%1"/>
      <w:lvlJc w:val="left"/>
      <w:pPr>
        <w:tabs>
          <w:tab w:val="num" w:pos="1080"/>
        </w:tabs>
        <w:ind w:left="1080" w:hanging="360"/>
      </w:pPr>
      <w:rPr>
        <w:rFonts w:hint="default"/>
        <w:b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2"/>
  </w:num>
  <w:num w:numId="2">
    <w:abstractNumId w:val="1"/>
  </w:num>
  <w:num w:numId="3">
    <w:abstractNumId w:val="10"/>
  </w:num>
  <w:num w:numId="4">
    <w:abstractNumId w:val="0"/>
  </w:num>
  <w:num w:numId="5">
    <w:abstractNumId w:val="8"/>
  </w:num>
  <w:num w:numId="6">
    <w:abstractNumId w:val="3"/>
  </w:num>
  <w:num w:numId="7">
    <w:abstractNumId w:val="4"/>
  </w:num>
  <w:num w:numId="8">
    <w:abstractNumId w:val="15"/>
  </w:num>
  <w:num w:numId="9">
    <w:abstractNumId w:val="2"/>
  </w:num>
  <w:num w:numId="10">
    <w:abstractNumId w:val="6"/>
  </w:num>
  <w:num w:numId="11">
    <w:abstractNumId w:val="5"/>
  </w:num>
  <w:num w:numId="12">
    <w:abstractNumId w:val="14"/>
  </w:num>
  <w:num w:numId="13">
    <w:abstractNumId w:val="9"/>
  </w:num>
  <w:num w:numId="14">
    <w:abstractNumId w:val="7"/>
  </w:num>
  <w:num w:numId="15">
    <w:abstractNumId w:val="11"/>
  </w:num>
  <w:num w:numId="16">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3D41"/>
    <w:rsid w:val="0000701B"/>
    <w:rsid w:val="00011F31"/>
    <w:rsid w:val="00013D63"/>
    <w:rsid w:val="00015995"/>
    <w:rsid w:val="00017211"/>
    <w:rsid w:val="00020E84"/>
    <w:rsid w:val="000213AD"/>
    <w:rsid w:val="00021C0D"/>
    <w:rsid w:val="000325D4"/>
    <w:rsid w:val="00032719"/>
    <w:rsid w:val="00042B55"/>
    <w:rsid w:val="00042BBE"/>
    <w:rsid w:val="0004303D"/>
    <w:rsid w:val="0004602E"/>
    <w:rsid w:val="00050850"/>
    <w:rsid w:val="0005175F"/>
    <w:rsid w:val="00052E9A"/>
    <w:rsid w:val="00061D98"/>
    <w:rsid w:val="00065B12"/>
    <w:rsid w:val="00071293"/>
    <w:rsid w:val="0007312D"/>
    <w:rsid w:val="000734FA"/>
    <w:rsid w:val="00076CC5"/>
    <w:rsid w:val="000772D4"/>
    <w:rsid w:val="00077508"/>
    <w:rsid w:val="00081D62"/>
    <w:rsid w:val="00082607"/>
    <w:rsid w:val="000846FA"/>
    <w:rsid w:val="00085AAF"/>
    <w:rsid w:val="00086159"/>
    <w:rsid w:val="00086E47"/>
    <w:rsid w:val="00087251"/>
    <w:rsid w:val="00091005"/>
    <w:rsid w:val="000943AA"/>
    <w:rsid w:val="00095979"/>
    <w:rsid w:val="000A25C4"/>
    <w:rsid w:val="000A383E"/>
    <w:rsid w:val="000A4704"/>
    <w:rsid w:val="000B74A3"/>
    <w:rsid w:val="000B7F8B"/>
    <w:rsid w:val="000D0744"/>
    <w:rsid w:val="000D41D7"/>
    <w:rsid w:val="000E0CE5"/>
    <w:rsid w:val="000E1A5A"/>
    <w:rsid w:val="000E585D"/>
    <w:rsid w:val="000F09D9"/>
    <w:rsid w:val="000F0CF7"/>
    <w:rsid w:val="000F2C41"/>
    <w:rsid w:val="000F3F24"/>
    <w:rsid w:val="000F449B"/>
    <w:rsid w:val="00101908"/>
    <w:rsid w:val="00101AB3"/>
    <w:rsid w:val="00104F4E"/>
    <w:rsid w:val="00105568"/>
    <w:rsid w:val="001114AC"/>
    <w:rsid w:val="001168C6"/>
    <w:rsid w:val="00116C75"/>
    <w:rsid w:val="0012740C"/>
    <w:rsid w:val="00131DDD"/>
    <w:rsid w:val="001438C4"/>
    <w:rsid w:val="00150BBE"/>
    <w:rsid w:val="00161C63"/>
    <w:rsid w:val="001659E3"/>
    <w:rsid w:val="00170C3B"/>
    <w:rsid w:val="001714D7"/>
    <w:rsid w:val="00172FEC"/>
    <w:rsid w:val="00180285"/>
    <w:rsid w:val="001804EE"/>
    <w:rsid w:val="00190931"/>
    <w:rsid w:val="00191B53"/>
    <w:rsid w:val="00191FA3"/>
    <w:rsid w:val="00193078"/>
    <w:rsid w:val="00193DA9"/>
    <w:rsid w:val="001955D2"/>
    <w:rsid w:val="001A51AF"/>
    <w:rsid w:val="001B0D4B"/>
    <w:rsid w:val="001B2DF3"/>
    <w:rsid w:val="001C0777"/>
    <w:rsid w:val="001C12CF"/>
    <w:rsid w:val="001C17AF"/>
    <w:rsid w:val="001C23CD"/>
    <w:rsid w:val="001C273F"/>
    <w:rsid w:val="001C3F8E"/>
    <w:rsid w:val="001D5904"/>
    <w:rsid w:val="001D6763"/>
    <w:rsid w:val="001D7865"/>
    <w:rsid w:val="001E215D"/>
    <w:rsid w:val="001E2B13"/>
    <w:rsid w:val="001E2EC7"/>
    <w:rsid w:val="001E5BAA"/>
    <w:rsid w:val="001F14B6"/>
    <w:rsid w:val="001F56AE"/>
    <w:rsid w:val="001F7AEA"/>
    <w:rsid w:val="002013FB"/>
    <w:rsid w:val="0020221D"/>
    <w:rsid w:val="00203D45"/>
    <w:rsid w:val="00210B0B"/>
    <w:rsid w:val="00210D25"/>
    <w:rsid w:val="00212508"/>
    <w:rsid w:val="00215EC6"/>
    <w:rsid w:val="00217797"/>
    <w:rsid w:val="00222A5C"/>
    <w:rsid w:val="00223926"/>
    <w:rsid w:val="00224A63"/>
    <w:rsid w:val="002258BD"/>
    <w:rsid w:val="002270D0"/>
    <w:rsid w:val="00231923"/>
    <w:rsid w:val="00232660"/>
    <w:rsid w:val="0023779A"/>
    <w:rsid w:val="00261624"/>
    <w:rsid w:val="0026216B"/>
    <w:rsid w:val="00265DA8"/>
    <w:rsid w:val="0026770E"/>
    <w:rsid w:val="00275CE9"/>
    <w:rsid w:val="00277C42"/>
    <w:rsid w:val="00281D51"/>
    <w:rsid w:val="00281E7F"/>
    <w:rsid w:val="00282911"/>
    <w:rsid w:val="00283684"/>
    <w:rsid w:val="00284541"/>
    <w:rsid w:val="00286253"/>
    <w:rsid w:val="00296828"/>
    <w:rsid w:val="00297836"/>
    <w:rsid w:val="002A02DF"/>
    <w:rsid w:val="002A1117"/>
    <w:rsid w:val="002A4709"/>
    <w:rsid w:val="002A5C80"/>
    <w:rsid w:val="002B1CE7"/>
    <w:rsid w:val="002B3DC0"/>
    <w:rsid w:val="002C0A6F"/>
    <w:rsid w:val="002C21FD"/>
    <w:rsid w:val="002C23C0"/>
    <w:rsid w:val="002C568A"/>
    <w:rsid w:val="002D3DF9"/>
    <w:rsid w:val="002D4D05"/>
    <w:rsid w:val="002D4F0C"/>
    <w:rsid w:val="002E18C2"/>
    <w:rsid w:val="002E4204"/>
    <w:rsid w:val="002E771F"/>
    <w:rsid w:val="002F3CBA"/>
    <w:rsid w:val="002F78AF"/>
    <w:rsid w:val="003038C8"/>
    <w:rsid w:val="00310409"/>
    <w:rsid w:val="003213F9"/>
    <w:rsid w:val="003216F4"/>
    <w:rsid w:val="00326325"/>
    <w:rsid w:val="0032685C"/>
    <w:rsid w:val="00333403"/>
    <w:rsid w:val="00333910"/>
    <w:rsid w:val="00333ABD"/>
    <w:rsid w:val="003345D4"/>
    <w:rsid w:val="003346EB"/>
    <w:rsid w:val="003379DA"/>
    <w:rsid w:val="00343E88"/>
    <w:rsid w:val="0034413D"/>
    <w:rsid w:val="00345FA7"/>
    <w:rsid w:val="00346295"/>
    <w:rsid w:val="00354E98"/>
    <w:rsid w:val="00355465"/>
    <w:rsid w:val="0036409F"/>
    <w:rsid w:val="00365CA9"/>
    <w:rsid w:val="0037398A"/>
    <w:rsid w:val="0037449F"/>
    <w:rsid w:val="00375CE2"/>
    <w:rsid w:val="003800D8"/>
    <w:rsid w:val="0038467E"/>
    <w:rsid w:val="00392507"/>
    <w:rsid w:val="003928E2"/>
    <w:rsid w:val="00394797"/>
    <w:rsid w:val="003A171C"/>
    <w:rsid w:val="003A42C3"/>
    <w:rsid w:val="003A5D3D"/>
    <w:rsid w:val="003B1E47"/>
    <w:rsid w:val="003B38CE"/>
    <w:rsid w:val="003C07DA"/>
    <w:rsid w:val="003D56F0"/>
    <w:rsid w:val="003D5702"/>
    <w:rsid w:val="003E2DA1"/>
    <w:rsid w:val="003E4D82"/>
    <w:rsid w:val="003E7D51"/>
    <w:rsid w:val="003F5928"/>
    <w:rsid w:val="00400E81"/>
    <w:rsid w:val="004025DB"/>
    <w:rsid w:val="00420341"/>
    <w:rsid w:val="00422A38"/>
    <w:rsid w:val="004267A8"/>
    <w:rsid w:val="004279E7"/>
    <w:rsid w:val="00427AA6"/>
    <w:rsid w:val="00430202"/>
    <w:rsid w:val="0043061C"/>
    <w:rsid w:val="00432F49"/>
    <w:rsid w:val="00433B4B"/>
    <w:rsid w:val="004341B1"/>
    <w:rsid w:val="00436C79"/>
    <w:rsid w:val="00441BF2"/>
    <w:rsid w:val="00443340"/>
    <w:rsid w:val="00445B16"/>
    <w:rsid w:val="004463B4"/>
    <w:rsid w:val="0045265C"/>
    <w:rsid w:val="00452896"/>
    <w:rsid w:val="00455488"/>
    <w:rsid w:val="00456411"/>
    <w:rsid w:val="00461483"/>
    <w:rsid w:val="00465729"/>
    <w:rsid w:val="00472502"/>
    <w:rsid w:val="00473265"/>
    <w:rsid w:val="0047544F"/>
    <w:rsid w:val="00475FB7"/>
    <w:rsid w:val="0047753E"/>
    <w:rsid w:val="00481407"/>
    <w:rsid w:val="00481CD2"/>
    <w:rsid w:val="00485B8B"/>
    <w:rsid w:val="00486B28"/>
    <w:rsid w:val="00486B56"/>
    <w:rsid w:val="00486D7F"/>
    <w:rsid w:val="00487016"/>
    <w:rsid w:val="00491BBF"/>
    <w:rsid w:val="00491EE8"/>
    <w:rsid w:val="00493EA7"/>
    <w:rsid w:val="004A231F"/>
    <w:rsid w:val="004A27CE"/>
    <w:rsid w:val="004A6949"/>
    <w:rsid w:val="004B06F1"/>
    <w:rsid w:val="004D0E79"/>
    <w:rsid w:val="004D1E72"/>
    <w:rsid w:val="004D56B8"/>
    <w:rsid w:val="004D5D25"/>
    <w:rsid w:val="004D5EC2"/>
    <w:rsid w:val="004E4D05"/>
    <w:rsid w:val="004F27ED"/>
    <w:rsid w:val="005004A1"/>
    <w:rsid w:val="00503305"/>
    <w:rsid w:val="00504983"/>
    <w:rsid w:val="00510AEF"/>
    <w:rsid w:val="005110E6"/>
    <w:rsid w:val="00511C36"/>
    <w:rsid w:val="0051795B"/>
    <w:rsid w:val="00520FCA"/>
    <w:rsid w:val="0052328A"/>
    <w:rsid w:val="0052423F"/>
    <w:rsid w:val="00526C1D"/>
    <w:rsid w:val="00535A1A"/>
    <w:rsid w:val="005374CC"/>
    <w:rsid w:val="00542AF3"/>
    <w:rsid w:val="00550EAA"/>
    <w:rsid w:val="00552C67"/>
    <w:rsid w:val="00553854"/>
    <w:rsid w:val="0055596E"/>
    <w:rsid w:val="00556AB9"/>
    <w:rsid w:val="00557FDB"/>
    <w:rsid w:val="00564CB3"/>
    <w:rsid w:val="005704C7"/>
    <w:rsid w:val="00570AB4"/>
    <w:rsid w:val="00571934"/>
    <w:rsid w:val="00576A6A"/>
    <w:rsid w:val="0058160D"/>
    <w:rsid w:val="005917E0"/>
    <w:rsid w:val="005939DE"/>
    <w:rsid w:val="0059522D"/>
    <w:rsid w:val="00595E16"/>
    <w:rsid w:val="005A6E00"/>
    <w:rsid w:val="005A75F7"/>
    <w:rsid w:val="005B7EAB"/>
    <w:rsid w:val="005C5814"/>
    <w:rsid w:val="005D0657"/>
    <w:rsid w:val="005D0E07"/>
    <w:rsid w:val="005D19B7"/>
    <w:rsid w:val="005D1C41"/>
    <w:rsid w:val="005D2523"/>
    <w:rsid w:val="005D376F"/>
    <w:rsid w:val="005E502E"/>
    <w:rsid w:val="005F0F0D"/>
    <w:rsid w:val="005F2F37"/>
    <w:rsid w:val="005F5F32"/>
    <w:rsid w:val="00601933"/>
    <w:rsid w:val="00603C4B"/>
    <w:rsid w:val="00604B90"/>
    <w:rsid w:val="0060681C"/>
    <w:rsid w:val="006071B4"/>
    <w:rsid w:val="006125FE"/>
    <w:rsid w:val="00614ACD"/>
    <w:rsid w:val="00617EF3"/>
    <w:rsid w:val="00620592"/>
    <w:rsid w:val="006218C9"/>
    <w:rsid w:val="0062364F"/>
    <w:rsid w:val="00627E32"/>
    <w:rsid w:val="006353C2"/>
    <w:rsid w:val="006359ED"/>
    <w:rsid w:val="006404EB"/>
    <w:rsid w:val="00640D07"/>
    <w:rsid w:val="00641668"/>
    <w:rsid w:val="00651C66"/>
    <w:rsid w:val="00653457"/>
    <w:rsid w:val="006545C5"/>
    <w:rsid w:val="006554D1"/>
    <w:rsid w:val="00657A1D"/>
    <w:rsid w:val="00663B73"/>
    <w:rsid w:val="00665BC8"/>
    <w:rsid w:val="006675B4"/>
    <w:rsid w:val="00672EBE"/>
    <w:rsid w:val="00677DB8"/>
    <w:rsid w:val="006917CE"/>
    <w:rsid w:val="0069221F"/>
    <w:rsid w:val="00693881"/>
    <w:rsid w:val="006A2A4B"/>
    <w:rsid w:val="006A2A69"/>
    <w:rsid w:val="006A5ADF"/>
    <w:rsid w:val="006A6D75"/>
    <w:rsid w:val="006A70BB"/>
    <w:rsid w:val="006B061D"/>
    <w:rsid w:val="006B1352"/>
    <w:rsid w:val="006B2ECA"/>
    <w:rsid w:val="006B3102"/>
    <w:rsid w:val="006B58F1"/>
    <w:rsid w:val="006B7CAF"/>
    <w:rsid w:val="006B7F81"/>
    <w:rsid w:val="006C1499"/>
    <w:rsid w:val="006C16F5"/>
    <w:rsid w:val="006C31D7"/>
    <w:rsid w:val="006C62FE"/>
    <w:rsid w:val="006D0945"/>
    <w:rsid w:val="006D1128"/>
    <w:rsid w:val="006D2E11"/>
    <w:rsid w:val="006D3B49"/>
    <w:rsid w:val="006D4969"/>
    <w:rsid w:val="006D66D0"/>
    <w:rsid w:val="006D69D9"/>
    <w:rsid w:val="006E1873"/>
    <w:rsid w:val="006E2364"/>
    <w:rsid w:val="006E23F4"/>
    <w:rsid w:val="006E3C78"/>
    <w:rsid w:val="006F2C7D"/>
    <w:rsid w:val="006F7208"/>
    <w:rsid w:val="006F758F"/>
    <w:rsid w:val="007006DD"/>
    <w:rsid w:val="00702E53"/>
    <w:rsid w:val="00704275"/>
    <w:rsid w:val="0071154D"/>
    <w:rsid w:val="007120D5"/>
    <w:rsid w:val="00712E70"/>
    <w:rsid w:val="00714641"/>
    <w:rsid w:val="007169F7"/>
    <w:rsid w:val="00723CA3"/>
    <w:rsid w:val="007305F1"/>
    <w:rsid w:val="00731E9C"/>
    <w:rsid w:val="0073213B"/>
    <w:rsid w:val="0073573B"/>
    <w:rsid w:val="00737B17"/>
    <w:rsid w:val="00745296"/>
    <w:rsid w:val="00750930"/>
    <w:rsid w:val="0075442E"/>
    <w:rsid w:val="00755BED"/>
    <w:rsid w:val="00761B17"/>
    <w:rsid w:val="0076392C"/>
    <w:rsid w:val="007670A8"/>
    <w:rsid w:val="00767E9A"/>
    <w:rsid w:val="0077079A"/>
    <w:rsid w:val="00771FB2"/>
    <w:rsid w:val="0077555D"/>
    <w:rsid w:val="007774AA"/>
    <w:rsid w:val="00781167"/>
    <w:rsid w:val="0078280F"/>
    <w:rsid w:val="00782D05"/>
    <w:rsid w:val="00782EC8"/>
    <w:rsid w:val="00783F3D"/>
    <w:rsid w:val="00787FD0"/>
    <w:rsid w:val="00790B24"/>
    <w:rsid w:val="00790E57"/>
    <w:rsid w:val="007972C3"/>
    <w:rsid w:val="007A08A1"/>
    <w:rsid w:val="007A0BEF"/>
    <w:rsid w:val="007A5543"/>
    <w:rsid w:val="007A57F0"/>
    <w:rsid w:val="007B2174"/>
    <w:rsid w:val="007B2B64"/>
    <w:rsid w:val="007B3B7F"/>
    <w:rsid w:val="007B4C6E"/>
    <w:rsid w:val="007B66C4"/>
    <w:rsid w:val="007B7522"/>
    <w:rsid w:val="007C0832"/>
    <w:rsid w:val="007C3600"/>
    <w:rsid w:val="007C3A97"/>
    <w:rsid w:val="007C4934"/>
    <w:rsid w:val="007D1485"/>
    <w:rsid w:val="007D1C50"/>
    <w:rsid w:val="007D3778"/>
    <w:rsid w:val="007D5EE0"/>
    <w:rsid w:val="007E4B32"/>
    <w:rsid w:val="007E5DF9"/>
    <w:rsid w:val="007E6BD3"/>
    <w:rsid w:val="007F3108"/>
    <w:rsid w:val="008004C6"/>
    <w:rsid w:val="00800717"/>
    <w:rsid w:val="00802EEA"/>
    <w:rsid w:val="00807977"/>
    <w:rsid w:val="008103D8"/>
    <w:rsid w:val="0081117F"/>
    <w:rsid w:val="008121D7"/>
    <w:rsid w:val="00812383"/>
    <w:rsid w:val="00813ECD"/>
    <w:rsid w:val="008156CE"/>
    <w:rsid w:val="00820B23"/>
    <w:rsid w:val="00827949"/>
    <w:rsid w:val="00830E27"/>
    <w:rsid w:val="00831023"/>
    <w:rsid w:val="00831492"/>
    <w:rsid w:val="00833B36"/>
    <w:rsid w:val="008346A4"/>
    <w:rsid w:val="0083723D"/>
    <w:rsid w:val="00844FED"/>
    <w:rsid w:val="0084717E"/>
    <w:rsid w:val="00860016"/>
    <w:rsid w:val="00864765"/>
    <w:rsid w:val="008656A3"/>
    <w:rsid w:val="00866424"/>
    <w:rsid w:val="00866E14"/>
    <w:rsid w:val="00872F31"/>
    <w:rsid w:val="0087458A"/>
    <w:rsid w:val="00874B47"/>
    <w:rsid w:val="00875A30"/>
    <w:rsid w:val="00875B8E"/>
    <w:rsid w:val="008774F7"/>
    <w:rsid w:val="00881223"/>
    <w:rsid w:val="008813DC"/>
    <w:rsid w:val="00882E15"/>
    <w:rsid w:val="0088653D"/>
    <w:rsid w:val="00887C58"/>
    <w:rsid w:val="0089104F"/>
    <w:rsid w:val="00891D6E"/>
    <w:rsid w:val="0089213F"/>
    <w:rsid w:val="00894071"/>
    <w:rsid w:val="00897A8B"/>
    <w:rsid w:val="00897EE9"/>
    <w:rsid w:val="008A0A7A"/>
    <w:rsid w:val="008A3582"/>
    <w:rsid w:val="008A4D6E"/>
    <w:rsid w:val="008A77DC"/>
    <w:rsid w:val="008B1924"/>
    <w:rsid w:val="008C2383"/>
    <w:rsid w:val="008C2B96"/>
    <w:rsid w:val="008C3FD8"/>
    <w:rsid w:val="008C5173"/>
    <w:rsid w:val="008C57D7"/>
    <w:rsid w:val="008C763C"/>
    <w:rsid w:val="008D0AE7"/>
    <w:rsid w:val="008D0FAD"/>
    <w:rsid w:val="008D5FA0"/>
    <w:rsid w:val="008E1AF9"/>
    <w:rsid w:val="008E2FEA"/>
    <w:rsid w:val="008E3435"/>
    <w:rsid w:val="008E3546"/>
    <w:rsid w:val="008E3621"/>
    <w:rsid w:val="008E5825"/>
    <w:rsid w:val="008E7F0B"/>
    <w:rsid w:val="008F0CF2"/>
    <w:rsid w:val="008F149F"/>
    <w:rsid w:val="008F2A0A"/>
    <w:rsid w:val="008F7F77"/>
    <w:rsid w:val="009013BC"/>
    <w:rsid w:val="00901D39"/>
    <w:rsid w:val="009030F0"/>
    <w:rsid w:val="00903683"/>
    <w:rsid w:val="00907F0A"/>
    <w:rsid w:val="00911C26"/>
    <w:rsid w:val="00911C37"/>
    <w:rsid w:val="00911F88"/>
    <w:rsid w:val="00914F84"/>
    <w:rsid w:val="00920F37"/>
    <w:rsid w:val="00925AFA"/>
    <w:rsid w:val="00926877"/>
    <w:rsid w:val="00926F57"/>
    <w:rsid w:val="0093059D"/>
    <w:rsid w:val="0093127D"/>
    <w:rsid w:val="0093202B"/>
    <w:rsid w:val="00935F2B"/>
    <w:rsid w:val="0093745C"/>
    <w:rsid w:val="00940D01"/>
    <w:rsid w:val="009434E5"/>
    <w:rsid w:val="00945D9A"/>
    <w:rsid w:val="00951E21"/>
    <w:rsid w:val="00952D8B"/>
    <w:rsid w:val="0095506C"/>
    <w:rsid w:val="009573AB"/>
    <w:rsid w:val="00963374"/>
    <w:rsid w:val="00963B72"/>
    <w:rsid w:val="00964A59"/>
    <w:rsid w:val="00967906"/>
    <w:rsid w:val="00967DD6"/>
    <w:rsid w:val="00972065"/>
    <w:rsid w:val="0097741C"/>
    <w:rsid w:val="00982073"/>
    <w:rsid w:val="00982F8D"/>
    <w:rsid w:val="00985B64"/>
    <w:rsid w:val="009876A7"/>
    <w:rsid w:val="00992634"/>
    <w:rsid w:val="00995B71"/>
    <w:rsid w:val="00996B64"/>
    <w:rsid w:val="00996E5B"/>
    <w:rsid w:val="009A04F1"/>
    <w:rsid w:val="009A2298"/>
    <w:rsid w:val="009A2715"/>
    <w:rsid w:val="009A3A93"/>
    <w:rsid w:val="009A6864"/>
    <w:rsid w:val="009A719A"/>
    <w:rsid w:val="009B2DC0"/>
    <w:rsid w:val="009B7237"/>
    <w:rsid w:val="009C04D2"/>
    <w:rsid w:val="009C0926"/>
    <w:rsid w:val="009C1138"/>
    <w:rsid w:val="009C4493"/>
    <w:rsid w:val="009C5B2F"/>
    <w:rsid w:val="009D4548"/>
    <w:rsid w:val="009D4F9D"/>
    <w:rsid w:val="009E10F8"/>
    <w:rsid w:val="009E47CC"/>
    <w:rsid w:val="009E5C22"/>
    <w:rsid w:val="009F1C13"/>
    <w:rsid w:val="009F302B"/>
    <w:rsid w:val="009F3397"/>
    <w:rsid w:val="009F5439"/>
    <w:rsid w:val="009F743F"/>
    <w:rsid w:val="00A01FFA"/>
    <w:rsid w:val="00A02EE0"/>
    <w:rsid w:val="00A06E53"/>
    <w:rsid w:val="00A15366"/>
    <w:rsid w:val="00A1717C"/>
    <w:rsid w:val="00A17973"/>
    <w:rsid w:val="00A22B19"/>
    <w:rsid w:val="00A22CCE"/>
    <w:rsid w:val="00A31D17"/>
    <w:rsid w:val="00A3467E"/>
    <w:rsid w:val="00A34FC8"/>
    <w:rsid w:val="00A37484"/>
    <w:rsid w:val="00A4105A"/>
    <w:rsid w:val="00A4120A"/>
    <w:rsid w:val="00A46CEC"/>
    <w:rsid w:val="00A60059"/>
    <w:rsid w:val="00A658FF"/>
    <w:rsid w:val="00A665CB"/>
    <w:rsid w:val="00A67599"/>
    <w:rsid w:val="00A71616"/>
    <w:rsid w:val="00A722F4"/>
    <w:rsid w:val="00A804BC"/>
    <w:rsid w:val="00A835B4"/>
    <w:rsid w:val="00A86C46"/>
    <w:rsid w:val="00A94B63"/>
    <w:rsid w:val="00AA1CBF"/>
    <w:rsid w:val="00AA5110"/>
    <w:rsid w:val="00AA5AE2"/>
    <w:rsid w:val="00AB0DF8"/>
    <w:rsid w:val="00AC0FEB"/>
    <w:rsid w:val="00AC140B"/>
    <w:rsid w:val="00AC3431"/>
    <w:rsid w:val="00AC3E66"/>
    <w:rsid w:val="00AC6C75"/>
    <w:rsid w:val="00AC7895"/>
    <w:rsid w:val="00AC7AC3"/>
    <w:rsid w:val="00AD33D9"/>
    <w:rsid w:val="00AD67A6"/>
    <w:rsid w:val="00AD784E"/>
    <w:rsid w:val="00AE42A7"/>
    <w:rsid w:val="00AE4C7B"/>
    <w:rsid w:val="00AF1012"/>
    <w:rsid w:val="00AF1469"/>
    <w:rsid w:val="00AF1D52"/>
    <w:rsid w:val="00AF454A"/>
    <w:rsid w:val="00AF4D3C"/>
    <w:rsid w:val="00AF6594"/>
    <w:rsid w:val="00B01798"/>
    <w:rsid w:val="00B045AD"/>
    <w:rsid w:val="00B07095"/>
    <w:rsid w:val="00B12956"/>
    <w:rsid w:val="00B2555A"/>
    <w:rsid w:val="00B26E7B"/>
    <w:rsid w:val="00B30A38"/>
    <w:rsid w:val="00B32217"/>
    <w:rsid w:val="00B34458"/>
    <w:rsid w:val="00B34B7D"/>
    <w:rsid w:val="00B36A46"/>
    <w:rsid w:val="00B4181E"/>
    <w:rsid w:val="00B42A23"/>
    <w:rsid w:val="00B4446B"/>
    <w:rsid w:val="00B46E7E"/>
    <w:rsid w:val="00B50ABE"/>
    <w:rsid w:val="00B5316C"/>
    <w:rsid w:val="00B56F07"/>
    <w:rsid w:val="00B6271C"/>
    <w:rsid w:val="00B63999"/>
    <w:rsid w:val="00B63E8E"/>
    <w:rsid w:val="00B64D29"/>
    <w:rsid w:val="00B65F91"/>
    <w:rsid w:val="00B83552"/>
    <w:rsid w:val="00B900EF"/>
    <w:rsid w:val="00B91EA3"/>
    <w:rsid w:val="00B96178"/>
    <w:rsid w:val="00B97487"/>
    <w:rsid w:val="00BA461B"/>
    <w:rsid w:val="00BB1824"/>
    <w:rsid w:val="00BB4A5B"/>
    <w:rsid w:val="00BB6064"/>
    <w:rsid w:val="00BC109D"/>
    <w:rsid w:val="00BC4D5A"/>
    <w:rsid w:val="00BC4FE6"/>
    <w:rsid w:val="00BC5FB3"/>
    <w:rsid w:val="00BC7892"/>
    <w:rsid w:val="00BD06D9"/>
    <w:rsid w:val="00BD16B9"/>
    <w:rsid w:val="00BD371F"/>
    <w:rsid w:val="00BD3C25"/>
    <w:rsid w:val="00BD4B51"/>
    <w:rsid w:val="00BD7F25"/>
    <w:rsid w:val="00BE0856"/>
    <w:rsid w:val="00BE1BCD"/>
    <w:rsid w:val="00BE66F2"/>
    <w:rsid w:val="00BE7717"/>
    <w:rsid w:val="00BF5A1D"/>
    <w:rsid w:val="00BF62B2"/>
    <w:rsid w:val="00BF756D"/>
    <w:rsid w:val="00C0131D"/>
    <w:rsid w:val="00C06711"/>
    <w:rsid w:val="00C136C2"/>
    <w:rsid w:val="00C23BEC"/>
    <w:rsid w:val="00C23F4B"/>
    <w:rsid w:val="00C24BB8"/>
    <w:rsid w:val="00C267F9"/>
    <w:rsid w:val="00C32DFB"/>
    <w:rsid w:val="00C36ED3"/>
    <w:rsid w:val="00C40F39"/>
    <w:rsid w:val="00C4534B"/>
    <w:rsid w:val="00C46054"/>
    <w:rsid w:val="00C460F3"/>
    <w:rsid w:val="00C50CA7"/>
    <w:rsid w:val="00C5760A"/>
    <w:rsid w:val="00C61EB5"/>
    <w:rsid w:val="00C6230D"/>
    <w:rsid w:val="00C6555A"/>
    <w:rsid w:val="00C66B83"/>
    <w:rsid w:val="00C74AF8"/>
    <w:rsid w:val="00C74EE9"/>
    <w:rsid w:val="00C847B5"/>
    <w:rsid w:val="00C85533"/>
    <w:rsid w:val="00C9422B"/>
    <w:rsid w:val="00C96554"/>
    <w:rsid w:val="00CA3BF9"/>
    <w:rsid w:val="00CA4394"/>
    <w:rsid w:val="00CA58EE"/>
    <w:rsid w:val="00CA5D26"/>
    <w:rsid w:val="00CA5DDE"/>
    <w:rsid w:val="00CA7333"/>
    <w:rsid w:val="00CA76F1"/>
    <w:rsid w:val="00CA7C4D"/>
    <w:rsid w:val="00CB20CD"/>
    <w:rsid w:val="00CB6EE0"/>
    <w:rsid w:val="00CC1055"/>
    <w:rsid w:val="00CD202B"/>
    <w:rsid w:val="00CD4881"/>
    <w:rsid w:val="00CD7788"/>
    <w:rsid w:val="00CE2AA4"/>
    <w:rsid w:val="00CE6149"/>
    <w:rsid w:val="00CE7BBB"/>
    <w:rsid w:val="00CF1ACB"/>
    <w:rsid w:val="00CF39E3"/>
    <w:rsid w:val="00CF4A78"/>
    <w:rsid w:val="00CF73B2"/>
    <w:rsid w:val="00D00718"/>
    <w:rsid w:val="00D03A0B"/>
    <w:rsid w:val="00D04337"/>
    <w:rsid w:val="00D062AD"/>
    <w:rsid w:val="00D11BE4"/>
    <w:rsid w:val="00D12F14"/>
    <w:rsid w:val="00D1502B"/>
    <w:rsid w:val="00D204DC"/>
    <w:rsid w:val="00D2279C"/>
    <w:rsid w:val="00D22A19"/>
    <w:rsid w:val="00D27BC0"/>
    <w:rsid w:val="00D35FDD"/>
    <w:rsid w:val="00D36E9D"/>
    <w:rsid w:val="00D424D0"/>
    <w:rsid w:val="00D4327C"/>
    <w:rsid w:val="00D509CA"/>
    <w:rsid w:val="00D51026"/>
    <w:rsid w:val="00D63C75"/>
    <w:rsid w:val="00D641A5"/>
    <w:rsid w:val="00D653BD"/>
    <w:rsid w:val="00D72C96"/>
    <w:rsid w:val="00D73D41"/>
    <w:rsid w:val="00D76DDF"/>
    <w:rsid w:val="00D80A59"/>
    <w:rsid w:val="00D930B5"/>
    <w:rsid w:val="00D9434A"/>
    <w:rsid w:val="00DB0FC7"/>
    <w:rsid w:val="00DB480C"/>
    <w:rsid w:val="00DB784E"/>
    <w:rsid w:val="00DC0357"/>
    <w:rsid w:val="00DC32B5"/>
    <w:rsid w:val="00DC4772"/>
    <w:rsid w:val="00DC4805"/>
    <w:rsid w:val="00DC5042"/>
    <w:rsid w:val="00DC6F1A"/>
    <w:rsid w:val="00DC7B73"/>
    <w:rsid w:val="00DD2BED"/>
    <w:rsid w:val="00DD3584"/>
    <w:rsid w:val="00DD3648"/>
    <w:rsid w:val="00DD4D3D"/>
    <w:rsid w:val="00DE5A4B"/>
    <w:rsid w:val="00DF3791"/>
    <w:rsid w:val="00DF39B3"/>
    <w:rsid w:val="00DF3A79"/>
    <w:rsid w:val="00DF452F"/>
    <w:rsid w:val="00DF5076"/>
    <w:rsid w:val="00E00372"/>
    <w:rsid w:val="00E00464"/>
    <w:rsid w:val="00E05325"/>
    <w:rsid w:val="00E05841"/>
    <w:rsid w:val="00E10949"/>
    <w:rsid w:val="00E1209F"/>
    <w:rsid w:val="00E15CF6"/>
    <w:rsid w:val="00E22266"/>
    <w:rsid w:val="00E23F80"/>
    <w:rsid w:val="00E254BF"/>
    <w:rsid w:val="00E25C52"/>
    <w:rsid w:val="00E2722D"/>
    <w:rsid w:val="00E331D4"/>
    <w:rsid w:val="00E359E1"/>
    <w:rsid w:val="00E35F22"/>
    <w:rsid w:val="00E418C1"/>
    <w:rsid w:val="00E4347A"/>
    <w:rsid w:val="00E456BC"/>
    <w:rsid w:val="00E45760"/>
    <w:rsid w:val="00E5172A"/>
    <w:rsid w:val="00E5233E"/>
    <w:rsid w:val="00E54B83"/>
    <w:rsid w:val="00E63367"/>
    <w:rsid w:val="00E652C8"/>
    <w:rsid w:val="00E653C9"/>
    <w:rsid w:val="00E701E1"/>
    <w:rsid w:val="00E76F90"/>
    <w:rsid w:val="00E815C0"/>
    <w:rsid w:val="00E831D7"/>
    <w:rsid w:val="00E852F1"/>
    <w:rsid w:val="00E9097D"/>
    <w:rsid w:val="00E91E24"/>
    <w:rsid w:val="00E9320D"/>
    <w:rsid w:val="00E95209"/>
    <w:rsid w:val="00E95FD8"/>
    <w:rsid w:val="00EB1E28"/>
    <w:rsid w:val="00EB4C5A"/>
    <w:rsid w:val="00EC2900"/>
    <w:rsid w:val="00EC31A9"/>
    <w:rsid w:val="00EC3229"/>
    <w:rsid w:val="00EC3714"/>
    <w:rsid w:val="00EC3B1E"/>
    <w:rsid w:val="00EC5CDB"/>
    <w:rsid w:val="00EC680E"/>
    <w:rsid w:val="00ED1505"/>
    <w:rsid w:val="00ED41BB"/>
    <w:rsid w:val="00ED5136"/>
    <w:rsid w:val="00ED79EA"/>
    <w:rsid w:val="00EE033C"/>
    <w:rsid w:val="00EE2295"/>
    <w:rsid w:val="00EE296F"/>
    <w:rsid w:val="00EE3105"/>
    <w:rsid w:val="00EF2623"/>
    <w:rsid w:val="00F03D9D"/>
    <w:rsid w:val="00F04ED1"/>
    <w:rsid w:val="00F072DC"/>
    <w:rsid w:val="00F13118"/>
    <w:rsid w:val="00F15908"/>
    <w:rsid w:val="00F17F65"/>
    <w:rsid w:val="00F208D8"/>
    <w:rsid w:val="00F27110"/>
    <w:rsid w:val="00F332B3"/>
    <w:rsid w:val="00F334B0"/>
    <w:rsid w:val="00F36696"/>
    <w:rsid w:val="00F42A2E"/>
    <w:rsid w:val="00F44D12"/>
    <w:rsid w:val="00F5049B"/>
    <w:rsid w:val="00F53FD1"/>
    <w:rsid w:val="00F54C76"/>
    <w:rsid w:val="00F62865"/>
    <w:rsid w:val="00F671F8"/>
    <w:rsid w:val="00F73395"/>
    <w:rsid w:val="00F834D4"/>
    <w:rsid w:val="00F8687B"/>
    <w:rsid w:val="00F87E32"/>
    <w:rsid w:val="00F9007C"/>
    <w:rsid w:val="00F92221"/>
    <w:rsid w:val="00F95BE0"/>
    <w:rsid w:val="00FA0D6C"/>
    <w:rsid w:val="00FA42F8"/>
    <w:rsid w:val="00FA46C2"/>
    <w:rsid w:val="00FB0297"/>
    <w:rsid w:val="00FB742B"/>
    <w:rsid w:val="00FC01F9"/>
    <w:rsid w:val="00FC373E"/>
    <w:rsid w:val="00FC4AE2"/>
    <w:rsid w:val="00FC7633"/>
    <w:rsid w:val="00FD2172"/>
    <w:rsid w:val="00FE1C6E"/>
    <w:rsid w:val="00FE6E59"/>
    <w:rsid w:val="00FF2250"/>
    <w:rsid w:val="00FF3A9B"/>
    <w:rsid w:val="00FF3BB4"/>
    <w:rsid w:val="00FF4959"/>
    <w:rsid w:val="00FF6C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A7F9998"/>
  <w15:docId w15:val="{66D14452-F5ED-454A-917F-D209641DF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53854"/>
    <w:rPr>
      <w:lang w:val="en-GB"/>
    </w:rPr>
  </w:style>
  <w:style w:type="paragraph" w:styleId="Heading1">
    <w:name w:val="heading 1"/>
    <w:basedOn w:val="Normal"/>
    <w:next w:val="Normal"/>
    <w:qFormat/>
    <w:rsid w:val="00D73D41"/>
    <w:pPr>
      <w:keepNext/>
      <w:numPr>
        <w:numId w:val="7"/>
      </w:numPr>
      <w:outlineLvl w:val="0"/>
    </w:pPr>
    <w:rPr>
      <w:rFonts w:ascii="Arial" w:hAnsi="Arial" w:cs="Arial"/>
      <w:b/>
      <w:bCs/>
    </w:rPr>
  </w:style>
  <w:style w:type="paragraph" w:styleId="Heading2">
    <w:name w:val="heading 2"/>
    <w:aliases w:val=" Car"/>
    <w:basedOn w:val="Normal"/>
    <w:next w:val="Normal"/>
    <w:link w:val="Heading2Char"/>
    <w:qFormat/>
    <w:rsid w:val="00D73D41"/>
    <w:pPr>
      <w:keepNext/>
      <w:numPr>
        <w:ilvl w:val="1"/>
        <w:numId w:val="7"/>
      </w:numPr>
      <w:jc w:val="center"/>
      <w:outlineLvl w:val="1"/>
    </w:pPr>
    <w:rPr>
      <w:rFonts w:ascii="Arial Narrow" w:hAnsi="Arial Narrow"/>
      <w:b/>
      <w:bCs/>
      <w:snapToGrid w:val="0"/>
      <w:color w:val="000000"/>
      <w:sz w:val="22"/>
      <w:szCs w:val="22"/>
    </w:rPr>
  </w:style>
  <w:style w:type="paragraph" w:styleId="Heading3">
    <w:name w:val="heading 3"/>
    <w:basedOn w:val="Normal"/>
    <w:next w:val="Normal"/>
    <w:qFormat/>
    <w:rsid w:val="00D73D41"/>
    <w:pPr>
      <w:keepNext/>
      <w:numPr>
        <w:ilvl w:val="2"/>
        <w:numId w:val="7"/>
      </w:numPr>
      <w:jc w:val="both"/>
      <w:outlineLvl w:val="2"/>
    </w:pPr>
    <w:rPr>
      <w:rFonts w:ascii="Arial Narrow" w:hAnsi="Arial Narrow"/>
      <w:b/>
      <w:bCs/>
      <w:sz w:val="24"/>
      <w:szCs w:val="24"/>
    </w:rPr>
  </w:style>
  <w:style w:type="paragraph" w:styleId="Heading4">
    <w:name w:val="heading 4"/>
    <w:basedOn w:val="Normal"/>
    <w:next w:val="Normal"/>
    <w:qFormat/>
    <w:rsid w:val="00D73D41"/>
    <w:pPr>
      <w:keepNext/>
      <w:numPr>
        <w:ilvl w:val="3"/>
        <w:numId w:val="7"/>
      </w:numPr>
      <w:jc w:val="right"/>
      <w:outlineLvl w:val="3"/>
    </w:pPr>
    <w:rPr>
      <w:rFonts w:ascii="Arial Narrow" w:hAnsi="Arial Narrow"/>
      <w:sz w:val="40"/>
      <w:szCs w:val="40"/>
    </w:rPr>
  </w:style>
  <w:style w:type="paragraph" w:styleId="Heading5">
    <w:name w:val="heading 5"/>
    <w:basedOn w:val="Normal"/>
    <w:next w:val="Normal"/>
    <w:qFormat/>
    <w:rsid w:val="00D73D41"/>
    <w:pPr>
      <w:keepNext/>
      <w:numPr>
        <w:ilvl w:val="4"/>
        <w:numId w:val="7"/>
      </w:numPr>
      <w:outlineLvl w:val="4"/>
    </w:pPr>
    <w:rPr>
      <w:rFonts w:ascii="Arial Narrow" w:hAnsi="Arial Narrow"/>
      <w:sz w:val="22"/>
      <w:szCs w:val="22"/>
      <w:u w:val="single"/>
    </w:rPr>
  </w:style>
  <w:style w:type="paragraph" w:styleId="Heading6">
    <w:name w:val="heading 6"/>
    <w:basedOn w:val="Normal"/>
    <w:next w:val="Normal"/>
    <w:qFormat/>
    <w:rsid w:val="00D73D41"/>
    <w:pPr>
      <w:keepNext/>
      <w:numPr>
        <w:ilvl w:val="5"/>
        <w:numId w:val="7"/>
      </w:numPr>
      <w:outlineLvl w:val="5"/>
    </w:pPr>
    <w:rPr>
      <w:rFonts w:ascii="Arial Narrow" w:hAnsi="Arial Narrow"/>
      <w:b/>
      <w:bCs/>
      <w:snapToGrid w:val="0"/>
      <w:sz w:val="22"/>
      <w:szCs w:val="22"/>
    </w:rPr>
  </w:style>
  <w:style w:type="paragraph" w:styleId="Heading7">
    <w:name w:val="heading 7"/>
    <w:basedOn w:val="Normal"/>
    <w:next w:val="Normal"/>
    <w:qFormat/>
    <w:rsid w:val="00D73D41"/>
    <w:pPr>
      <w:keepNext/>
      <w:numPr>
        <w:ilvl w:val="6"/>
        <w:numId w:val="7"/>
      </w:numPr>
      <w:jc w:val="center"/>
      <w:outlineLvl w:val="6"/>
    </w:pPr>
    <w:rPr>
      <w:rFonts w:ascii="Arial Narrow" w:hAnsi="Arial Narrow"/>
      <w:b/>
      <w:bCs/>
      <w:sz w:val="40"/>
      <w:szCs w:val="40"/>
    </w:rPr>
  </w:style>
  <w:style w:type="paragraph" w:styleId="Heading8">
    <w:name w:val="heading 8"/>
    <w:basedOn w:val="Normal"/>
    <w:next w:val="Normal"/>
    <w:qFormat/>
    <w:rsid w:val="00D73D41"/>
    <w:pPr>
      <w:keepNext/>
      <w:numPr>
        <w:ilvl w:val="7"/>
        <w:numId w:val="7"/>
      </w:numPr>
      <w:jc w:val="right"/>
      <w:outlineLvl w:val="7"/>
    </w:pPr>
    <w:rPr>
      <w:rFonts w:ascii="Arial Narrow" w:hAnsi="Arial Narrow"/>
      <w:sz w:val="52"/>
      <w:szCs w:val="52"/>
    </w:rPr>
  </w:style>
  <w:style w:type="paragraph" w:styleId="Heading9">
    <w:name w:val="heading 9"/>
    <w:basedOn w:val="Normal"/>
    <w:next w:val="Normal"/>
    <w:qFormat/>
    <w:rsid w:val="00D73D41"/>
    <w:pPr>
      <w:keepNext/>
      <w:numPr>
        <w:ilvl w:val="8"/>
        <w:numId w:val="7"/>
      </w:numPr>
      <w:jc w:val="right"/>
      <w:outlineLvl w:val="8"/>
    </w:pPr>
    <w:rPr>
      <w:rFonts w:ascii="Arial Narrow" w:hAnsi="Arial Narrow"/>
      <w:b/>
      <w:bCs/>
      <w:sz w:val="52"/>
      <w:szCs w:val="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73D41"/>
    <w:pPr>
      <w:tabs>
        <w:tab w:val="center" w:pos="4153"/>
        <w:tab w:val="right" w:pos="8306"/>
      </w:tabs>
    </w:pPr>
  </w:style>
  <w:style w:type="character" w:styleId="PageNumber">
    <w:name w:val="page number"/>
    <w:basedOn w:val="DefaultParagraphFont"/>
    <w:rsid w:val="00D73D41"/>
  </w:style>
  <w:style w:type="paragraph" w:styleId="Footer">
    <w:name w:val="footer"/>
    <w:basedOn w:val="Normal"/>
    <w:rsid w:val="00D73D41"/>
    <w:pPr>
      <w:tabs>
        <w:tab w:val="center" w:pos="4153"/>
        <w:tab w:val="right" w:pos="8306"/>
      </w:tabs>
    </w:pPr>
  </w:style>
  <w:style w:type="paragraph" w:styleId="BodyTextIndent">
    <w:name w:val="Body Text Indent"/>
    <w:basedOn w:val="Normal"/>
    <w:rsid w:val="00D73D41"/>
    <w:pPr>
      <w:ind w:left="567"/>
    </w:pPr>
    <w:rPr>
      <w:rFonts w:ascii="Arial" w:hAnsi="Arial" w:cs="Arial"/>
    </w:rPr>
  </w:style>
  <w:style w:type="paragraph" w:styleId="BodyTextIndent2">
    <w:name w:val="Body Text Indent 2"/>
    <w:basedOn w:val="Normal"/>
    <w:rsid w:val="00D73D41"/>
    <w:pPr>
      <w:ind w:left="3544"/>
      <w:jc w:val="both"/>
    </w:pPr>
    <w:rPr>
      <w:rFonts w:ascii="Arial Narrow" w:hAnsi="Arial Narrow"/>
      <w:sz w:val="24"/>
      <w:szCs w:val="24"/>
    </w:rPr>
  </w:style>
  <w:style w:type="paragraph" w:styleId="BodyTextIndent3">
    <w:name w:val="Body Text Indent 3"/>
    <w:basedOn w:val="Normal"/>
    <w:rsid w:val="00D73D41"/>
    <w:pPr>
      <w:ind w:left="2268"/>
      <w:jc w:val="both"/>
    </w:pPr>
    <w:rPr>
      <w:rFonts w:ascii="Arial Narrow" w:hAnsi="Arial Narrow"/>
      <w:sz w:val="24"/>
      <w:szCs w:val="24"/>
    </w:rPr>
  </w:style>
  <w:style w:type="paragraph" w:styleId="NormalWeb">
    <w:name w:val="Normal (Web)"/>
    <w:basedOn w:val="Normal"/>
    <w:rsid w:val="00D73D41"/>
    <w:pPr>
      <w:spacing w:before="100" w:after="100"/>
    </w:pPr>
    <w:rPr>
      <w:sz w:val="24"/>
      <w:szCs w:val="24"/>
    </w:rPr>
  </w:style>
  <w:style w:type="paragraph" w:styleId="BodyText">
    <w:name w:val="Body Text"/>
    <w:basedOn w:val="Normal"/>
    <w:rsid w:val="00D73D41"/>
    <w:pPr>
      <w:jc w:val="both"/>
    </w:pPr>
    <w:rPr>
      <w:rFonts w:ascii="Arial Narrow" w:hAnsi="Arial Narrow"/>
      <w:snapToGrid w:val="0"/>
      <w:sz w:val="22"/>
      <w:szCs w:val="22"/>
    </w:rPr>
  </w:style>
  <w:style w:type="paragraph" w:styleId="BodyText2">
    <w:name w:val="Body Text 2"/>
    <w:basedOn w:val="Normal"/>
    <w:rsid w:val="00D73D41"/>
    <w:pPr>
      <w:jc w:val="both"/>
    </w:pPr>
    <w:rPr>
      <w:rFonts w:ascii="Arial Narrow" w:hAnsi="Arial Narrow"/>
      <w:color w:val="000000"/>
    </w:rPr>
  </w:style>
  <w:style w:type="paragraph" w:styleId="BodyText3">
    <w:name w:val="Body Text 3"/>
    <w:basedOn w:val="Normal"/>
    <w:rsid w:val="00D73D41"/>
    <w:pPr>
      <w:jc w:val="center"/>
    </w:pPr>
    <w:rPr>
      <w:rFonts w:ascii="Arial Narrow" w:hAnsi="Arial Narrow"/>
    </w:rPr>
  </w:style>
  <w:style w:type="paragraph" w:styleId="TOC1">
    <w:name w:val="toc 1"/>
    <w:basedOn w:val="Normal"/>
    <w:next w:val="Normal"/>
    <w:autoRedefine/>
    <w:semiHidden/>
    <w:rsid w:val="00D73D41"/>
    <w:pPr>
      <w:spacing w:before="240" w:after="120"/>
    </w:pPr>
    <w:rPr>
      <w:b/>
      <w:bCs/>
      <w:szCs w:val="24"/>
    </w:rPr>
  </w:style>
  <w:style w:type="paragraph" w:styleId="TOC2">
    <w:name w:val="toc 2"/>
    <w:basedOn w:val="Normal"/>
    <w:next w:val="Normal"/>
    <w:autoRedefine/>
    <w:semiHidden/>
    <w:rsid w:val="00D73D41"/>
    <w:pPr>
      <w:spacing w:before="120"/>
      <w:ind w:left="200"/>
    </w:pPr>
    <w:rPr>
      <w:i/>
      <w:iCs/>
      <w:szCs w:val="24"/>
    </w:rPr>
  </w:style>
  <w:style w:type="paragraph" w:styleId="TOC3">
    <w:name w:val="toc 3"/>
    <w:basedOn w:val="Normal"/>
    <w:next w:val="Normal"/>
    <w:autoRedefine/>
    <w:semiHidden/>
    <w:rsid w:val="00D73D41"/>
    <w:pPr>
      <w:ind w:left="400"/>
    </w:pPr>
    <w:rPr>
      <w:szCs w:val="24"/>
    </w:rPr>
  </w:style>
  <w:style w:type="paragraph" w:styleId="TOC4">
    <w:name w:val="toc 4"/>
    <w:basedOn w:val="Normal"/>
    <w:next w:val="Normal"/>
    <w:autoRedefine/>
    <w:semiHidden/>
    <w:rsid w:val="005D2523"/>
    <w:pPr>
      <w:ind w:left="236"/>
      <w:jc w:val="center"/>
    </w:pPr>
    <w:rPr>
      <w:b/>
      <w:szCs w:val="24"/>
      <w:lang w:val="ru-RU"/>
    </w:rPr>
  </w:style>
  <w:style w:type="paragraph" w:styleId="TOC5">
    <w:name w:val="toc 5"/>
    <w:basedOn w:val="Normal"/>
    <w:next w:val="Normal"/>
    <w:autoRedefine/>
    <w:semiHidden/>
    <w:rsid w:val="00D73D41"/>
    <w:pPr>
      <w:ind w:left="800"/>
    </w:pPr>
    <w:rPr>
      <w:szCs w:val="24"/>
    </w:rPr>
  </w:style>
  <w:style w:type="paragraph" w:styleId="TOC6">
    <w:name w:val="toc 6"/>
    <w:basedOn w:val="Normal"/>
    <w:next w:val="Normal"/>
    <w:autoRedefine/>
    <w:semiHidden/>
    <w:rsid w:val="00D73D41"/>
    <w:pPr>
      <w:ind w:left="1000"/>
    </w:pPr>
    <w:rPr>
      <w:szCs w:val="24"/>
    </w:rPr>
  </w:style>
  <w:style w:type="paragraph" w:styleId="TOC7">
    <w:name w:val="toc 7"/>
    <w:basedOn w:val="Normal"/>
    <w:next w:val="Normal"/>
    <w:autoRedefine/>
    <w:semiHidden/>
    <w:rsid w:val="00D73D41"/>
    <w:pPr>
      <w:ind w:left="1200"/>
    </w:pPr>
    <w:rPr>
      <w:szCs w:val="24"/>
    </w:rPr>
  </w:style>
  <w:style w:type="paragraph" w:styleId="TOC8">
    <w:name w:val="toc 8"/>
    <w:basedOn w:val="Normal"/>
    <w:next w:val="Normal"/>
    <w:autoRedefine/>
    <w:semiHidden/>
    <w:rsid w:val="00D73D41"/>
    <w:pPr>
      <w:ind w:left="1400"/>
    </w:pPr>
    <w:rPr>
      <w:szCs w:val="24"/>
    </w:rPr>
  </w:style>
  <w:style w:type="paragraph" w:styleId="TOC9">
    <w:name w:val="toc 9"/>
    <w:basedOn w:val="Normal"/>
    <w:next w:val="Normal"/>
    <w:autoRedefine/>
    <w:semiHidden/>
    <w:rsid w:val="00D73D41"/>
    <w:pPr>
      <w:ind w:left="1600"/>
    </w:pPr>
    <w:rPr>
      <w:szCs w:val="24"/>
    </w:rPr>
  </w:style>
  <w:style w:type="paragraph" w:styleId="BlockText">
    <w:name w:val="Block Text"/>
    <w:basedOn w:val="Normal"/>
    <w:rsid w:val="00D73D41"/>
    <w:pPr>
      <w:ind w:left="459" w:right="140"/>
      <w:jc w:val="both"/>
    </w:pPr>
    <w:rPr>
      <w:rFonts w:ascii="Arial Narrow" w:hAnsi="Arial Narrow"/>
      <w:snapToGrid w:val="0"/>
      <w:sz w:val="22"/>
      <w:szCs w:val="22"/>
    </w:rPr>
  </w:style>
  <w:style w:type="paragraph" w:customStyle="1" w:styleId="DefaultText">
    <w:name w:val="Default Text"/>
    <w:basedOn w:val="Normal"/>
    <w:rsid w:val="00D73D41"/>
    <w:rPr>
      <w:sz w:val="24"/>
      <w:szCs w:val="24"/>
      <w:lang w:val="en-US"/>
    </w:rPr>
  </w:style>
  <w:style w:type="character" w:styleId="Emphasis">
    <w:name w:val="Emphasis"/>
    <w:qFormat/>
    <w:rsid w:val="00D73D41"/>
    <w:rPr>
      <w:i/>
      <w:iCs/>
    </w:rPr>
  </w:style>
  <w:style w:type="paragraph" w:customStyle="1" w:styleId="H4">
    <w:name w:val="H4"/>
    <w:basedOn w:val="Normal"/>
    <w:next w:val="Normal"/>
    <w:rsid w:val="00D73D41"/>
    <w:pPr>
      <w:keepNext/>
      <w:spacing w:before="100" w:after="100"/>
      <w:outlineLvl w:val="4"/>
    </w:pPr>
    <w:rPr>
      <w:b/>
      <w:bCs/>
      <w:snapToGrid w:val="0"/>
      <w:sz w:val="24"/>
      <w:szCs w:val="24"/>
      <w:lang w:val="fr-FR"/>
    </w:rPr>
  </w:style>
  <w:style w:type="paragraph" w:customStyle="1" w:styleId="DefinitionList">
    <w:name w:val="Definition List"/>
    <w:basedOn w:val="Normal"/>
    <w:next w:val="Normal"/>
    <w:rsid w:val="00D73D41"/>
    <w:pPr>
      <w:ind w:left="360"/>
    </w:pPr>
    <w:rPr>
      <w:snapToGrid w:val="0"/>
      <w:sz w:val="24"/>
      <w:szCs w:val="24"/>
      <w:lang w:val="fr-FR"/>
    </w:rPr>
  </w:style>
  <w:style w:type="paragraph" w:customStyle="1" w:styleId="DefinitionTerm">
    <w:name w:val="Definition Term"/>
    <w:basedOn w:val="Normal"/>
    <w:next w:val="Normal"/>
    <w:rsid w:val="00D73D41"/>
    <w:rPr>
      <w:snapToGrid w:val="0"/>
      <w:sz w:val="24"/>
      <w:szCs w:val="24"/>
      <w:lang w:val="fr-FR"/>
    </w:rPr>
  </w:style>
  <w:style w:type="paragraph" w:customStyle="1" w:styleId="Blockquote">
    <w:name w:val="Blockquote"/>
    <w:basedOn w:val="Normal"/>
    <w:rsid w:val="00D73D41"/>
    <w:pPr>
      <w:spacing w:before="100" w:after="100"/>
      <w:ind w:left="360" w:right="360"/>
    </w:pPr>
    <w:rPr>
      <w:snapToGrid w:val="0"/>
      <w:sz w:val="24"/>
      <w:szCs w:val="24"/>
      <w:lang w:val="fr-FR"/>
    </w:rPr>
  </w:style>
  <w:style w:type="character" w:customStyle="1" w:styleId="Fort">
    <w:name w:val="Fort"/>
    <w:rsid w:val="00D73D41"/>
    <w:rPr>
      <w:b/>
      <w:bCs/>
    </w:rPr>
  </w:style>
  <w:style w:type="character" w:styleId="Hyperlink">
    <w:name w:val="Hyperlink"/>
    <w:rsid w:val="00D73D41"/>
    <w:rPr>
      <w:color w:val="0000FF"/>
      <w:u w:val="single"/>
    </w:rPr>
  </w:style>
  <w:style w:type="paragraph" w:customStyle="1" w:styleId="H2">
    <w:name w:val="H2"/>
    <w:basedOn w:val="Normal"/>
    <w:next w:val="Normal"/>
    <w:rsid w:val="00D73D41"/>
    <w:pPr>
      <w:keepNext/>
      <w:spacing w:before="100" w:after="100"/>
      <w:outlineLvl w:val="2"/>
    </w:pPr>
    <w:rPr>
      <w:b/>
      <w:bCs/>
      <w:snapToGrid w:val="0"/>
      <w:sz w:val="36"/>
      <w:szCs w:val="36"/>
      <w:lang w:val="fr-FR"/>
    </w:rPr>
  </w:style>
  <w:style w:type="character" w:customStyle="1" w:styleId="Definition">
    <w:name w:val="Definition"/>
    <w:rsid w:val="00D73D41"/>
    <w:rPr>
      <w:i/>
      <w:iCs/>
    </w:rPr>
  </w:style>
  <w:style w:type="paragraph" w:customStyle="1" w:styleId="H1">
    <w:name w:val="H1"/>
    <w:basedOn w:val="Normal"/>
    <w:next w:val="Normal"/>
    <w:rsid w:val="00D73D41"/>
    <w:pPr>
      <w:keepNext/>
      <w:spacing w:before="100" w:after="100"/>
      <w:outlineLvl w:val="1"/>
    </w:pPr>
    <w:rPr>
      <w:b/>
      <w:bCs/>
      <w:snapToGrid w:val="0"/>
      <w:kern w:val="36"/>
      <w:sz w:val="48"/>
      <w:szCs w:val="48"/>
      <w:lang w:val="fr-FR"/>
    </w:rPr>
  </w:style>
  <w:style w:type="paragraph" w:customStyle="1" w:styleId="H3">
    <w:name w:val="H3"/>
    <w:basedOn w:val="Normal"/>
    <w:next w:val="Normal"/>
    <w:rsid w:val="00D73D41"/>
    <w:pPr>
      <w:keepNext/>
      <w:spacing w:before="100" w:after="100"/>
      <w:outlineLvl w:val="3"/>
    </w:pPr>
    <w:rPr>
      <w:b/>
      <w:bCs/>
      <w:snapToGrid w:val="0"/>
      <w:sz w:val="28"/>
      <w:szCs w:val="28"/>
      <w:lang w:val="fr-FR"/>
    </w:rPr>
  </w:style>
  <w:style w:type="paragraph" w:customStyle="1" w:styleId="H5">
    <w:name w:val="H5"/>
    <w:basedOn w:val="Normal"/>
    <w:next w:val="Normal"/>
    <w:rsid w:val="00D73D41"/>
    <w:pPr>
      <w:keepNext/>
      <w:spacing w:before="100" w:after="100"/>
      <w:outlineLvl w:val="5"/>
    </w:pPr>
    <w:rPr>
      <w:b/>
      <w:bCs/>
      <w:snapToGrid w:val="0"/>
      <w:lang w:val="fr-FR"/>
    </w:rPr>
  </w:style>
  <w:style w:type="paragraph" w:customStyle="1" w:styleId="H6">
    <w:name w:val="H6"/>
    <w:basedOn w:val="Normal"/>
    <w:next w:val="Normal"/>
    <w:rsid w:val="00D73D41"/>
    <w:pPr>
      <w:keepNext/>
      <w:spacing w:before="100" w:after="100"/>
      <w:outlineLvl w:val="6"/>
    </w:pPr>
    <w:rPr>
      <w:b/>
      <w:bCs/>
      <w:snapToGrid w:val="0"/>
      <w:sz w:val="16"/>
      <w:szCs w:val="16"/>
      <w:lang w:val="fr-FR"/>
    </w:rPr>
  </w:style>
  <w:style w:type="paragraph" w:customStyle="1" w:styleId="Adresse">
    <w:name w:val="Adresse"/>
    <w:basedOn w:val="Normal"/>
    <w:next w:val="Normal"/>
    <w:rsid w:val="00D73D41"/>
    <w:rPr>
      <w:i/>
      <w:iCs/>
      <w:snapToGrid w:val="0"/>
      <w:sz w:val="24"/>
      <w:szCs w:val="24"/>
      <w:lang w:val="fr-FR"/>
    </w:rPr>
  </w:style>
  <w:style w:type="character" w:customStyle="1" w:styleId="CITE">
    <w:name w:val="CITE"/>
    <w:rsid w:val="00D73D41"/>
    <w:rPr>
      <w:i/>
      <w:iCs/>
    </w:rPr>
  </w:style>
  <w:style w:type="character" w:customStyle="1" w:styleId="CODE">
    <w:name w:val="CODE"/>
    <w:rsid w:val="00D73D41"/>
    <w:rPr>
      <w:rFonts w:ascii="Courier New" w:hAnsi="Courier New"/>
      <w:sz w:val="20"/>
      <w:szCs w:val="20"/>
    </w:rPr>
  </w:style>
  <w:style w:type="character" w:customStyle="1" w:styleId="Keyboard">
    <w:name w:val="Keyboard"/>
    <w:rsid w:val="00D73D41"/>
    <w:rPr>
      <w:rFonts w:ascii="Courier New" w:hAnsi="Courier New"/>
      <w:b/>
      <w:bCs/>
      <w:sz w:val="20"/>
      <w:szCs w:val="20"/>
    </w:rPr>
  </w:style>
  <w:style w:type="paragraph" w:customStyle="1" w:styleId="Preformatted">
    <w:name w:val="Preformatted"/>
    <w:basedOn w:val="Normal"/>
    <w:rsid w:val="00D73D41"/>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napToGrid w:val="0"/>
      <w:lang w:val="fr-FR"/>
    </w:rPr>
  </w:style>
  <w:style w:type="paragraph" w:customStyle="1" w:styleId="z-BottomofForm1">
    <w:name w:val="z-Bottom of Form1"/>
    <w:next w:val="Normal"/>
    <w:hidden/>
    <w:rsid w:val="00D73D41"/>
    <w:pPr>
      <w:pBdr>
        <w:top w:val="double" w:sz="2" w:space="0" w:color="000000"/>
      </w:pBdr>
      <w:jc w:val="center"/>
    </w:pPr>
    <w:rPr>
      <w:rFonts w:ascii="Arial" w:hAnsi="Arial" w:cs="Arial"/>
      <w:snapToGrid w:val="0"/>
      <w:vanish/>
      <w:sz w:val="16"/>
      <w:szCs w:val="16"/>
      <w:lang w:val="fr-FR"/>
    </w:rPr>
  </w:style>
  <w:style w:type="paragraph" w:customStyle="1" w:styleId="z-TopofForm1">
    <w:name w:val="z-Top of Form1"/>
    <w:next w:val="Normal"/>
    <w:hidden/>
    <w:rsid w:val="00D73D41"/>
    <w:pPr>
      <w:pBdr>
        <w:bottom w:val="double" w:sz="2" w:space="0" w:color="000000"/>
      </w:pBdr>
      <w:jc w:val="center"/>
    </w:pPr>
    <w:rPr>
      <w:rFonts w:ascii="Arial" w:hAnsi="Arial" w:cs="Arial"/>
      <w:snapToGrid w:val="0"/>
      <w:vanish/>
      <w:sz w:val="16"/>
      <w:szCs w:val="16"/>
      <w:lang w:val="fr-FR"/>
    </w:rPr>
  </w:style>
  <w:style w:type="character" w:customStyle="1" w:styleId="Exemple">
    <w:name w:val="Exemple"/>
    <w:rsid w:val="00D73D41"/>
    <w:rPr>
      <w:rFonts w:ascii="Courier New" w:hAnsi="Courier New"/>
    </w:rPr>
  </w:style>
  <w:style w:type="character" w:customStyle="1" w:styleId="Machinecrire">
    <w:name w:val="Machine à écrire"/>
    <w:rsid w:val="00D73D41"/>
    <w:rPr>
      <w:rFonts w:ascii="Courier New" w:hAnsi="Courier New"/>
      <w:sz w:val="20"/>
      <w:szCs w:val="20"/>
    </w:rPr>
  </w:style>
  <w:style w:type="character" w:customStyle="1" w:styleId="Variable">
    <w:name w:val="Variable"/>
    <w:rsid w:val="00D73D41"/>
    <w:rPr>
      <w:i/>
      <w:iCs/>
    </w:rPr>
  </w:style>
  <w:style w:type="character" w:customStyle="1" w:styleId="HTMLMarkup">
    <w:name w:val="HTML Markup"/>
    <w:rsid w:val="00D73D41"/>
    <w:rPr>
      <w:vanish/>
      <w:color w:val="FF0000"/>
    </w:rPr>
  </w:style>
  <w:style w:type="character" w:customStyle="1" w:styleId="Commentaire1">
    <w:name w:val="Commentaire1"/>
    <w:rsid w:val="00D73D41"/>
    <w:rPr>
      <w:vanish/>
    </w:rPr>
  </w:style>
  <w:style w:type="character" w:styleId="FollowedHyperlink">
    <w:name w:val="FollowedHyperlink"/>
    <w:rsid w:val="00D73D41"/>
    <w:rPr>
      <w:color w:val="800080"/>
      <w:u w:val="single"/>
    </w:rPr>
  </w:style>
  <w:style w:type="paragraph" w:customStyle="1" w:styleId="Style1">
    <w:name w:val="Style1"/>
    <w:basedOn w:val="Normal"/>
    <w:rsid w:val="00D73D41"/>
    <w:pPr>
      <w:jc w:val="both"/>
    </w:pPr>
    <w:rPr>
      <w:rFonts w:ascii="Arial" w:hAnsi="Arial" w:cs="Arial"/>
      <w:sz w:val="26"/>
      <w:szCs w:val="26"/>
      <w:lang w:val="tr-TR" w:eastAsia="fr-BE"/>
    </w:rPr>
  </w:style>
  <w:style w:type="paragraph" w:styleId="TableofFigures">
    <w:name w:val="table of figures"/>
    <w:basedOn w:val="Normal"/>
    <w:next w:val="Normal"/>
    <w:semiHidden/>
    <w:rsid w:val="00D73D41"/>
    <w:pPr>
      <w:spacing w:line="480" w:lineRule="auto"/>
      <w:jc w:val="both"/>
    </w:pPr>
    <w:rPr>
      <w:rFonts w:ascii="Arial" w:hAnsi="Arial" w:cs="Arial"/>
      <w:sz w:val="24"/>
      <w:szCs w:val="24"/>
      <w:lang w:val="tr-TR" w:eastAsia="fr-BE"/>
    </w:rPr>
  </w:style>
  <w:style w:type="paragraph" w:customStyle="1" w:styleId="Text1">
    <w:name w:val="Text 1"/>
    <w:basedOn w:val="Normal"/>
    <w:rsid w:val="00D73D41"/>
    <w:pPr>
      <w:spacing w:after="240"/>
      <w:ind w:left="482"/>
      <w:jc w:val="both"/>
    </w:pPr>
    <w:rPr>
      <w:sz w:val="24"/>
      <w:szCs w:val="24"/>
      <w:lang w:eastAsia="de-DE"/>
    </w:rPr>
  </w:style>
  <w:style w:type="paragraph" w:styleId="BalloonText">
    <w:name w:val="Balloon Text"/>
    <w:basedOn w:val="Normal"/>
    <w:semiHidden/>
    <w:rsid w:val="00D73D41"/>
    <w:rPr>
      <w:rFonts w:ascii="Tahoma" w:hAnsi="Tahoma" w:cs="Tahoma"/>
      <w:sz w:val="16"/>
      <w:szCs w:val="16"/>
    </w:rPr>
  </w:style>
  <w:style w:type="paragraph" w:customStyle="1" w:styleId="NormalSpace">
    <w:name w:val="Normal Space"/>
    <w:basedOn w:val="Normal"/>
    <w:rsid w:val="00D73D41"/>
    <w:pPr>
      <w:spacing w:before="120" w:after="120"/>
      <w:jc w:val="both"/>
    </w:pPr>
    <w:rPr>
      <w:snapToGrid w:val="0"/>
      <w:sz w:val="24"/>
      <w:szCs w:val="24"/>
    </w:rPr>
  </w:style>
  <w:style w:type="paragraph" w:styleId="Title">
    <w:name w:val="Title"/>
    <w:basedOn w:val="Normal"/>
    <w:qFormat/>
    <w:rsid w:val="00D73D41"/>
    <w:pPr>
      <w:ind w:left="1440"/>
      <w:jc w:val="center"/>
    </w:pPr>
    <w:rPr>
      <w:b/>
      <w:bCs/>
      <w:i/>
      <w:iCs/>
      <w:sz w:val="24"/>
      <w:szCs w:val="24"/>
      <w:lang w:val="en-AU" w:eastAsia="fr-BE"/>
    </w:rPr>
  </w:style>
  <w:style w:type="paragraph" w:customStyle="1" w:styleId="BodyText21">
    <w:name w:val="Body Text 21"/>
    <w:basedOn w:val="Normal"/>
    <w:rsid w:val="00D73D41"/>
    <w:pPr>
      <w:overflowPunct w:val="0"/>
      <w:autoSpaceDE w:val="0"/>
      <w:autoSpaceDN w:val="0"/>
      <w:adjustRightInd w:val="0"/>
      <w:ind w:left="4253"/>
      <w:jc w:val="both"/>
      <w:textAlignment w:val="baseline"/>
    </w:pPr>
    <w:rPr>
      <w:rFonts w:ascii="Arial Narrow" w:hAnsi="Arial Narrow"/>
      <w:sz w:val="24"/>
      <w:szCs w:val="24"/>
      <w:lang w:val="en-US" w:eastAsia="fr-BE"/>
    </w:rPr>
  </w:style>
  <w:style w:type="table" w:styleId="TableGrid">
    <w:name w:val="Table Grid"/>
    <w:basedOn w:val="TableNormal"/>
    <w:rsid w:val="00D73D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Char1 Char,Footnote Char1,ESPON Footnote Text"/>
    <w:basedOn w:val="Normal"/>
    <w:link w:val="FootnoteTextChar"/>
    <w:rsid w:val="00D73D41"/>
    <w:rPr>
      <w:lang w:eastAsia="fr-BE"/>
    </w:rPr>
  </w:style>
  <w:style w:type="character" w:styleId="FootnoteReference">
    <w:name w:val="footnote reference"/>
    <w:semiHidden/>
    <w:rsid w:val="00D73D41"/>
    <w:rPr>
      <w:vertAlign w:val="superscript"/>
    </w:rPr>
  </w:style>
  <w:style w:type="paragraph" w:styleId="Index1">
    <w:name w:val="index 1"/>
    <w:basedOn w:val="Normal"/>
    <w:next w:val="Normal"/>
    <w:autoRedefine/>
    <w:semiHidden/>
    <w:rsid w:val="00D73D41"/>
    <w:pPr>
      <w:ind w:left="200" w:hanging="200"/>
    </w:pPr>
    <w:rPr>
      <w:sz w:val="18"/>
      <w:szCs w:val="21"/>
    </w:rPr>
  </w:style>
  <w:style w:type="paragraph" w:styleId="Index2">
    <w:name w:val="index 2"/>
    <w:basedOn w:val="Normal"/>
    <w:next w:val="Normal"/>
    <w:autoRedefine/>
    <w:semiHidden/>
    <w:rsid w:val="00D73D41"/>
    <w:pPr>
      <w:ind w:left="400" w:hanging="200"/>
    </w:pPr>
    <w:rPr>
      <w:sz w:val="18"/>
      <w:szCs w:val="21"/>
    </w:rPr>
  </w:style>
  <w:style w:type="paragraph" w:styleId="Index3">
    <w:name w:val="index 3"/>
    <w:basedOn w:val="Normal"/>
    <w:next w:val="Normal"/>
    <w:autoRedefine/>
    <w:semiHidden/>
    <w:rsid w:val="00D73D41"/>
    <w:pPr>
      <w:ind w:left="600" w:hanging="200"/>
    </w:pPr>
    <w:rPr>
      <w:sz w:val="18"/>
      <w:szCs w:val="21"/>
    </w:rPr>
  </w:style>
  <w:style w:type="paragraph" w:styleId="Index4">
    <w:name w:val="index 4"/>
    <w:basedOn w:val="Normal"/>
    <w:next w:val="Normal"/>
    <w:autoRedefine/>
    <w:semiHidden/>
    <w:rsid w:val="00D73D41"/>
    <w:pPr>
      <w:ind w:left="800" w:hanging="200"/>
    </w:pPr>
    <w:rPr>
      <w:sz w:val="18"/>
      <w:szCs w:val="21"/>
    </w:rPr>
  </w:style>
  <w:style w:type="paragraph" w:styleId="Index5">
    <w:name w:val="index 5"/>
    <w:basedOn w:val="Normal"/>
    <w:next w:val="Normal"/>
    <w:autoRedefine/>
    <w:semiHidden/>
    <w:rsid w:val="00D73D41"/>
    <w:pPr>
      <w:ind w:left="1000" w:hanging="200"/>
    </w:pPr>
    <w:rPr>
      <w:sz w:val="18"/>
      <w:szCs w:val="21"/>
    </w:rPr>
  </w:style>
  <w:style w:type="paragraph" w:styleId="Index6">
    <w:name w:val="index 6"/>
    <w:basedOn w:val="Normal"/>
    <w:next w:val="Normal"/>
    <w:autoRedefine/>
    <w:semiHidden/>
    <w:rsid w:val="00D73D41"/>
    <w:pPr>
      <w:ind w:left="1200" w:hanging="200"/>
    </w:pPr>
    <w:rPr>
      <w:sz w:val="18"/>
      <w:szCs w:val="21"/>
    </w:rPr>
  </w:style>
  <w:style w:type="paragraph" w:styleId="Index7">
    <w:name w:val="index 7"/>
    <w:basedOn w:val="Normal"/>
    <w:next w:val="Normal"/>
    <w:autoRedefine/>
    <w:semiHidden/>
    <w:rsid w:val="00D73D41"/>
    <w:pPr>
      <w:ind w:left="1400" w:hanging="200"/>
    </w:pPr>
    <w:rPr>
      <w:sz w:val="18"/>
      <w:szCs w:val="21"/>
    </w:rPr>
  </w:style>
  <w:style w:type="paragraph" w:styleId="Index8">
    <w:name w:val="index 8"/>
    <w:basedOn w:val="Normal"/>
    <w:next w:val="Normal"/>
    <w:autoRedefine/>
    <w:semiHidden/>
    <w:rsid w:val="00D73D41"/>
    <w:pPr>
      <w:ind w:left="1600" w:hanging="200"/>
    </w:pPr>
    <w:rPr>
      <w:sz w:val="18"/>
      <w:szCs w:val="21"/>
    </w:rPr>
  </w:style>
  <w:style w:type="paragraph" w:styleId="Index9">
    <w:name w:val="index 9"/>
    <w:basedOn w:val="Normal"/>
    <w:next w:val="Normal"/>
    <w:autoRedefine/>
    <w:semiHidden/>
    <w:rsid w:val="00D73D41"/>
    <w:pPr>
      <w:ind w:left="1800" w:hanging="200"/>
    </w:pPr>
    <w:rPr>
      <w:sz w:val="18"/>
      <w:szCs w:val="21"/>
    </w:rPr>
  </w:style>
  <w:style w:type="paragraph" w:styleId="IndexHeading">
    <w:name w:val="index heading"/>
    <w:basedOn w:val="Normal"/>
    <w:next w:val="Index1"/>
    <w:semiHidden/>
    <w:rsid w:val="00D73D41"/>
    <w:pPr>
      <w:pBdr>
        <w:top w:val="single" w:sz="12" w:space="0" w:color="auto"/>
      </w:pBdr>
      <w:spacing w:before="360" w:after="240"/>
    </w:pPr>
    <w:rPr>
      <w:b/>
      <w:bCs/>
      <w:i/>
      <w:iCs/>
      <w:sz w:val="26"/>
      <w:szCs w:val="31"/>
    </w:rPr>
  </w:style>
  <w:style w:type="paragraph" w:styleId="NormalIndent">
    <w:name w:val="Normal Indent"/>
    <w:basedOn w:val="Normal"/>
    <w:rsid w:val="00D73D41"/>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8931"/>
      </w:tabs>
      <w:spacing w:before="120"/>
      <w:ind w:left="1134" w:right="856" w:hanging="567"/>
      <w:jc w:val="both"/>
    </w:pPr>
    <w:rPr>
      <w:sz w:val="24"/>
      <w:szCs w:val="24"/>
    </w:rPr>
  </w:style>
  <w:style w:type="paragraph" w:customStyle="1" w:styleId="UnderTitle">
    <w:name w:val="Under Title"/>
    <w:basedOn w:val="Normal"/>
    <w:next w:val="Normal"/>
    <w:rsid w:val="00D73D41"/>
    <w:pPr>
      <w:keepNext/>
      <w:widowControl w:val="0"/>
      <w:overflowPunct w:val="0"/>
      <w:autoSpaceDE w:val="0"/>
      <w:autoSpaceDN w:val="0"/>
      <w:adjustRightInd w:val="0"/>
      <w:jc w:val="both"/>
      <w:textAlignment w:val="baseline"/>
    </w:pPr>
    <w:rPr>
      <w:rFonts w:ascii="Palatino" w:hAnsi="Palatino"/>
      <w:sz w:val="24"/>
      <w:szCs w:val="24"/>
      <w:lang w:eastAsia="fr-BE"/>
    </w:rPr>
  </w:style>
  <w:style w:type="paragraph" w:customStyle="1" w:styleId="Style2">
    <w:name w:val="Style2"/>
    <w:basedOn w:val="TOC2"/>
    <w:rsid w:val="00D73D41"/>
    <w:pPr>
      <w:tabs>
        <w:tab w:val="right" w:leader="dot" w:pos="9628"/>
      </w:tabs>
      <w:ind w:left="9628"/>
    </w:pPr>
    <w:rPr>
      <w:noProof/>
    </w:rPr>
  </w:style>
  <w:style w:type="paragraph" w:styleId="PlainText">
    <w:name w:val="Plain Text"/>
    <w:basedOn w:val="Normal"/>
    <w:rsid w:val="00D73D41"/>
    <w:rPr>
      <w:rFonts w:ascii="Courier New" w:hAnsi="Courier New"/>
      <w:lang w:val="en-AU" w:eastAsia="fr-FR"/>
    </w:rPr>
  </w:style>
  <w:style w:type="paragraph" w:styleId="ListBullet">
    <w:name w:val="List Bullet"/>
    <w:basedOn w:val="Normal"/>
    <w:autoRedefine/>
    <w:rsid w:val="00D73D41"/>
    <w:pPr>
      <w:numPr>
        <w:numId w:val="1"/>
      </w:numPr>
    </w:pPr>
    <w:rPr>
      <w:sz w:val="24"/>
      <w:szCs w:val="24"/>
      <w:lang w:val="da-DK" w:eastAsia="da-DK"/>
    </w:rPr>
  </w:style>
  <w:style w:type="table" w:styleId="TableContemporary">
    <w:name w:val="Table Contemporary"/>
    <w:basedOn w:val="TableNormal"/>
    <w:rsid w:val="00D73D41"/>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Style3">
    <w:name w:val="Style3"/>
    <w:basedOn w:val="TOC2"/>
    <w:next w:val="TOC2"/>
    <w:rsid w:val="00D73D41"/>
    <w:pPr>
      <w:tabs>
        <w:tab w:val="left" w:pos="1000"/>
        <w:tab w:val="right" w:leader="dot" w:pos="9629"/>
      </w:tabs>
    </w:pPr>
    <w:rPr>
      <w:i w:val="0"/>
      <w:iCs w:val="0"/>
      <w:smallCaps/>
      <w:noProof/>
      <w:szCs w:val="20"/>
      <w:lang w:val="fr-BE"/>
    </w:rPr>
  </w:style>
  <w:style w:type="paragraph" w:customStyle="1" w:styleId="Achievement">
    <w:name w:val="Achievement"/>
    <w:basedOn w:val="Normal"/>
    <w:rsid w:val="00D73D41"/>
    <w:pPr>
      <w:numPr>
        <w:numId w:val="2"/>
      </w:numPr>
    </w:pPr>
    <w:rPr>
      <w:lang w:val="en-AU" w:eastAsia="fr-BE"/>
    </w:rPr>
  </w:style>
  <w:style w:type="paragraph" w:customStyle="1" w:styleId="Style21">
    <w:name w:val="Style21"/>
    <w:basedOn w:val="TOC2"/>
    <w:next w:val="Style2"/>
    <w:rsid w:val="00D73D41"/>
    <w:pPr>
      <w:tabs>
        <w:tab w:val="right" w:leader="dot" w:pos="9628"/>
      </w:tabs>
    </w:pPr>
    <w:rPr>
      <w:noProof/>
      <w:szCs w:val="20"/>
    </w:rPr>
  </w:style>
  <w:style w:type="paragraph" w:customStyle="1" w:styleId="BodyText1">
    <w:name w:val="Body Text1"/>
    <w:basedOn w:val="Normal"/>
    <w:rsid w:val="00D73D41"/>
    <w:pPr>
      <w:spacing w:before="240" w:after="240"/>
      <w:jc w:val="both"/>
    </w:pPr>
    <w:rPr>
      <w:sz w:val="24"/>
      <w:szCs w:val="24"/>
    </w:rPr>
  </w:style>
  <w:style w:type="paragraph" w:customStyle="1" w:styleId="bulletpoints1">
    <w:name w:val="bullet points_1"/>
    <w:basedOn w:val="Normal"/>
    <w:rsid w:val="00D73D41"/>
    <w:pPr>
      <w:numPr>
        <w:numId w:val="3"/>
      </w:numPr>
    </w:pPr>
    <w:rPr>
      <w:sz w:val="24"/>
      <w:szCs w:val="24"/>
    </w:rPr>
  </w:style>
  <w:style w:type="numbering" w:customStyle="1" w:styleId="StyleBulletedWingdingssymbolBefore063cmHanging06">
    <w:name w:val="Style Bulleted Wingdings (symbol) Before:  0.63 cm Hanging:  0.6..."/>
    <w:basedOn w:val="NoList"/>
    <w:rsid w:val="00D73D41"/>
    <w:pPr>
      <w:numPr>
        <w:numId w:val="4"/>
      </w:numPr>
    </w:pPr>
  </w:style>
  <w:style w:type="paragraph" w:customStyle="1" w:styleId="bulletpoints2CharCharCharCharChar">
    <w:name w:val="bullet points_2 Char Char Char Char Char"/>
    <w:basedOn w:val="Normal"/>
    <w:next w:val="BodyText1"/>
    <w:link w:val="bulletpoints2CharCharCharCharCharChar"/>
    <w:rsid w:val="00D73D41"/>
    <w:pPr>
      <w:numPr>
        <w:numId w:val="5"/>
      </w:numPr>
    </w:pPr>
    <w:rPr>
      <w:sz w:val="24"/>
      <w:szCs w:val="24"/>
    </w:rPr>
  </w:style>
  <w:style w:type="character" w:customStyle="1" w:styleId="bulletpoints2CharCharCharCharCharChar">
    <w:name w:val="bullet points_2 Char Char Char Char Char Char"/>
    <w:link w:val="bulletpoints2CharCharCharCharChar"/>
    <w:rsid w:val="00D73D41"/>
    <w:rPr>
      <w:sz w:val="24"/>
      <w:szCs w:val="24"/>
      <w:lang w:val="en-GB" w:eastAsia="en-US" w:bidi="ar-SA"/>
    </w:rPr>
  </w:style>
  <w:style w:type="paragraph" w:customStyle="1" w:styleId="bulletpoints2CharCharCharCharCharCharCharCharCharCharChar">
    <w:name w:val="bullet points_2 Char Char Char Char Char Char Char Char Char Char Char"/>
    <w:basedOn w:val="Normal"/>
    <w:next w:val="BodyText1"/>
    <w:link w:val="bulletpoints2CharCharCharCharCharCharCharCharCharCharCharChar"/>
    <w:rsid w:val="00D73D41"/>
    <w:pPr>
      <w:tabs>
        <w:tab w:val="num" w:pos="937"/>
      </w:tabs>
      <w:ind w:left="937" w:hanging="397"/>
    </w:pPr>
    <w:rPr>
      <w:sz w:val="24"/>
      <w:szCs w:val="24"/>
    </w:rPr>
  </w:style>
  <w:style w:type="character" w:customStyle="1" w:styleId="bulletpoints2CharCharCharCharCharCharCharCharCharCharCharChar">
    <w:name w:val="bullet points_2 Char Char Char Char Char Char Char Char Char Char Char Char"/>
    <w:link w:val="bulletpoints2CharCharCharCharCharCharCharCharCharCharChar"/>
    <w:rsid w:val="00D73D41"/>
    <w:rPr>
      <w:sz w:val="24"/>
      <w:szCs w:val="24"/>
      <w:lang w:val="en-GB" w:eastAsia="en-US" w:bidi="ar-SA"/>
    </w:rPr>
  </w:style>
  <w:style w:type="paragraph" w:customStyle="1" w:styleId="Norml">
    <w:name w:val="Norml"/>
    <w:rsid w:val="00D73D41"/>
    <w:rPr>
      <w:rFonts w:ascii="Arial" w:hAnsi="Arial"/>
      <w:snapToGrid w:val="0"/>
      <w:sz w:val="24"/>
      <w:lang w:val="hu-HU" w:eastAsia="hu-HU"/>
    </w:rPr>
  </w:style>
  <w:style w:type="character" w:styleId="CommentReference">
    <w:name w:val="annotation reference"/>
    <w:semiHidden/>
    <w:rsid w:val="00D73D41"/>
    <w:rPr>
      <w:sz w:val="16"/>
    </w:rPr>
  </w:style>
  <w:style w:type="paragraph" w:styleId="CommentText">
    <w:name w:val="annotation text"/>
    <w:basedOn w:val="Normal"/>
    <w:semiHidden/>
    <w:rsid w:val="00D73D41"/>
    <w:rPr>
      <w:lang w:eastAsia="fr-FR"/>
    </w:rPr>
  </w:style>
  <w:style w:type="paragraph" w:styleId="Caption">
    <w:name w:val="caption"/>
    <w:basedOn w:val="Normal"/>
    <w:next w:val="Normal"/>
    <w:qFormat/>
    <w:rsid w:val="00D73D41"/>
    <w:pPr>
      <w:spacing w:before="840" w:after="240"/>
    </w:pPr>
    <w:rPr>
      <w:rFonts w:ascii="Bookman Old Style" w:hAnsi="Bookman Old Style"/>
      <w:b/>
    </w:rPr>
  </w:style>
  <w:style w:type="paragraph" w:styleId="CommentSubject">
    <w:name w:val="annotation subject"/>
    <w:basedOn w:val="CommentText"/>
    <w:next w:val="CommentText"/>
    <w:semiHidden/>
    <w:rsid w:val="00D73D41"/>
    <w:rPr>
      <w:b/>
      <w:bCs/>
      <w:lang w:eastAsia="en-US"/>
    </w:rPr>
  </w:style>
  <w:style w:type="character" w:customStyle="1" w:styleId="Heading2Char">
    <w:name w:val="Heading 2 Char"/>
    <w:aliases w:val=" Car Char"/>
    <w:link w:val="Heading2"/>
    <w:rsid w:val="00D73D41"/>
    <w:rPr>
      <w:rFonts w:ascii="Arial Narrow" w:hAnsi="Arial Narrow"/>
      <w:b/>
      <w:bCs/>
      <w:snapToGrid w:val="0"/>
      <w:color w:val="000000"/>
      <w:sz w:val="22"/>
      <w:szCs w:val="22"/>
      <w:lang w:val="en-GB" w:eastAsia="en-US" w:bidi="ar-SA"/>
    </w:rPr>
  </w:style>
  <w:style w:type="paragraph" w:customStyle="1" w:styleId="NoteHead">
    <w:name w:val="NoteHead"/>
    <w:basedOn w:val="Normal"/>
    <w:next w:val="Normal"/>
    <w:rsid w:val="00D73D41"/>
    <w:pPr>
      <w:spacing w:before="720" w:after="720"/>
      <w:jc w:val="center"/>
    </w:pPr>
    <w:rPr>
      <w:b/>
      <w:bCs/>
      <w:smallCaps/>
      <w:sz w:val="24"/>
      <w:szCs w:val="24"/>
      <w:lang w:eastAsia="fr-FR"/>
    </w:rPr>
  </w:style>
  <w:style w:type="character" w:customStyle="1" w:styleId="InitialStyle">
    <w:name w:val="InitialStyle"/>
    <w:rsid w:val="00D73D41"/>
    <w:rPr>
      <w:rFonts w:ascii="Arial" w:hAnsi="Arial"/>
      <w:color w:val="auto"/>
      <w:spacing w:val="0"/>
      <w:sz w:val="20"/>
    </w:rPr>
  </w:style>
  <w:style w:type="paragraph" w:customStyle="1" w:styleId="Char1CharCharCharChar">
    <w:name w:val="Char1 Char Char Знак Char Char Знак"/>
    <w:basedOn w:val="Normal"/>
    <w:rsid w:val="00D73D41"/>
    <w:pPr>
      <w:tabs>
        <w:tab w:val="left" w:pos="709"/>
      </w:tabs>
    </w:pPr>
    <w:rPr>
      <w:rFonts w:ascii="Tahoma" w:hAnsi="Tahoma"/>
      <w:sz w:val="24"/>
      <w:szCs w:val="24"/>
      <w:lang w:val="pl-PL" w:eastAsia="pl-PL"/>
    </w:rPr>
  </w:style>
  <w:style w:type="paragraph" w:customStyle="1" w:styleId="ReturnAddress">
    <w:name w:val="Return Address"/>
    <w:rsid w:val="00D73D41"/>
    <w:pPr>
      <w:framePr w:w="8640" w:h="1426" w:wrap="notBeside" w:vAnchor="page" w:hAnchor="page" w:x="1729" w:yAlign="bottom" w:anchorLock="1"/>
      <w:spacing w:line="240" w:lineRule="atLeast"/>
      <w:ind w:right="-240"/>
      <w:jc w:val="center"/>
    </w:pPr>
    <w:rPr>
      <w:rFonts w:ascii="Garamond" w:hAnsi="Garamond"/>
      <w:caps/>
      <w:spacing w:val="30"/>
      <w:sz w:val="15"/>
    </w:rPr>
  </w:style>
  <w:style w:type="paragraph" w:customStyle="1" w:styleId="Char">
    <w:name w:val="Char"/>
    <w:basedOn w:val="Normal"/>
    <w:semiHidden/>
    <w:rsid w:val="00D73D41"/>
    <w:pPr>
      <w:tabs>
        <w:tab w:val="left" w:pos="709"/>
      </w:tabs>
    </w:pPr>
    <w:rPr>
      <w:rFonts w:ascii="Futura Bk" w:hAnsi="Futura Bk"/>
      <w:szCs w:val="24"/>
      <w:lang w:val="pl-PL" w:eastAsia="pl-PL"/>
    </w:rPr>
  </w:style>
  <w:style w:type="paragraph" w:customStyle="1" w:styleId="Char0">
    <w:name w:val="Char"/>
    <w:basedOn w:val="Normal"/>
    <w:rsid w:val="00A17973"/>
    <w:pPr>
      <w:tabs>
        <w:tab w:val="left" w:pos="709"/>
      </w:tabs>
    </w:pPr>
    <w:rPr>
      <w:rFonts w:ascii="Tahoma" w:hAnsi="Tahoma"/>
      <w:sz w:val="24"/>
      <w:szCs w:val="24"/>
      <w:lang w:val="pl-PL" w:eastAsia="pl-PL"/>
    </w:rPr>
  </w:style>
  <w:style w:type="numbering" w:styleId="111111">
    <w:name w:val="Outline List 2"/>
    <w:basedOn w:val="NoList"/>
    <w:rsid w:val="00702E53"/>
    <w:pPr>
      <w:numPr>
        <w:numId w:val="6"/>
      </w:numPr>
    </w:pPr>
  </w:style>
  <w:style w:type="paragraph" w:customStyle="1" w:styleId="1">
    <w:name w:val="1"/>
    <w:basedOn w:val="Normal"/>
    <w:rsid w:val="00456411"/>
    <w:pPr>
      <w:tabs>
        <w:tab w:val="left" w:pos="709"/>
      </w:tabs>
    </w:pPr>
    <w:rPr>
      <w:rFonts w:ascii="Tahoma" w:hAnsi="Tahoma"/>
      <w:sz w:val="24"/>
      <w:szCs w:val="24"/>
      <w:lang w:val="pl-PL" w:eastAsia="pl-PL"/>
    </w:rPr>
  </w:style>
  <w:style w:type="paragraph" w:customStyle="1" w:styleId="TableContents">
    <w:name w:val="Table Contents"/>
    <w:basedOn w:val="BodyText"/>
    <w:rsid w:val="00BD16B9"/>
    <w:pPr>
      <w:widowControl w:val="0"/>
      <w:suppressLineNumbers/>
      <w:suppressAutoHyphens/>
      <w:spacing w:beforeAutospacing="1" w:after="120" w:afterAutospacing="1"/>
      <w:jc w:val="left"/>
    </w:pPr>
    <w:rPr>
      <w:rFonts w:ascii="Times New Roman" w:eastAsia="HG Mincho Light J" w:hAnsi="Times New Roman"/>
      <w:snapToGrid/>
      <w:color w:val="000000"/>
      <w:sz w:val="24"/>
      <w:szCs w:val="24"/>
      <w:lang w:val="en-US"/>
    </w:rPr>
  </w:style>
  <w:style w:type="paragraph" w:customStyle="1" w:styleId="CompanyName">
    <w:name w:val="Company Name"/>
    <w:basedOn w:val="BodyText"/>
    <w:rsid w:val="00FC373E"/>
    <w:pPr>
      <w:keepLines/>
      <w:framePr w:w="8640" w:h="1440" w:wrap="notBeside" w:vAnchor="page" w:hAnchor="margin" w:xAlign="center" w:y="889" w:anchorLock="1"/>
      <w:spacing w:after="80" w:line="240" w:lineRule="atLeast"/>
      <w:jc w:val="center"/>
    </w:pPr>
    <w:rPr>
      <w:rFonts w:ascii="Garamond" w:hAnsi="Garamond"/>
      <w:caps/>
      <w:snapToGrid/>
      <w:spacing w:val="75"/>
      <w:sz w:val="21"/>
      <w:szCs w:val="20"/>
      <w:lang w:val="bg-BG"/>
    </w:rPr>
  </w:style>
  <w:style w:type="paragraph" w:styleId="MessageHeader">
    <w:name w:val="Message Header"/>
    <w:basedOn w:val="BodyText"/>
    <w:rsid w:val="00FC373E"/>
    <w:pPr>
      <w:keepLines/>
      <w:spacing w:after="40" w:line="140" w:lineRule="atLeast"/>
      <w:ind w:left="360"/>
      <w:jc w:val="left"/>
    </w:pPr>
    <w:rPr>
      <w:rFonts w:ascii="Garamond" w:hAnsi="Garamond"/>
      <w:snapToGrid/>
      <w:spacing w:val="-5"/>
      <w:sz w:val="24"/>
      <w:szCs w:val="20"/>
    </w:rPr>
  </w:style>
  <w:style w:type="numbering" w:customStyle="1" w:styleId="Style4">
    <w:name w:val="Style4"/>
    <w:rsid w:val="000A25C4"/>
    <w:pPr>
      <w:numPr>
        <w:numId w:val="8"/>
      </w:numPr>
    </w:pPr>
  </w:style>
  <w:style w:type="paragraph" w:customStyle="1" w:styleId="MessageHeaderFirst">
    <w:name w:val="Message Header First"/>
    <w:basedOn w:val="MessageHeader"/>
    <w:next w:val="MessageHeader"/>
    <w:rsid w:val="00FC373E"/>
  </w:style>
  <w:style w:type="paragraph" w:customStyle="1" w:styleId="MessageHeaderLabel">
    <w:name w:val="Message Header Label"/>
    <w:basedOn w:val="MessageHeader"/>
    <w:next w:val="MessageHeader"/>
    <w:rsid w:val="00FC373E"/>
    <w:pPr>
      <w:spacing w:before="40" w:after="0"/>
      <w:ind w:left="0"/>
    </w:pPr>
    <w:rPr>
      <w:caps/>
      <w:spacing w:val="6"/>
      <w:position w:val="6"/>
      <w:sz w:val="14"/>
    </w:rPr>
  </w:style>
  <w:style w:type="paragraph" w:customStyle="1" w:styleId="11Heading2">
    <w:name w:val="1.1 Heading 2"/>
    <w:basedOn w:val="Heading2"/>
    <w:rsid w:val="00FC373E"/>
    <w:pPr>
      <w:widowControl w:val="0"/>
      <w:numPr>
        <w:numId w:val="1"/>
      </w:numPr>
      <w:spacing w:before="240" w:after="60"/>
      <w:jc w:val="left"/>
    </w:pPr>
    <w:rPr>
      <w:rFonts w:ascii="Bookman Old Style" w:hAnsi="Bookman Old Style" w:cs="Arial"/>
      <w:b w:val="0"/>
      <w:iCs/>
      <w:color w:val="auto"/>
      <w:sz w:val="20"/>
      <w:szCs w:val="28"/>
      <w:lang w:val="en-US"/>
    </w:rPr>
  </w:style>
  <w:style w:type="paragraph" w:customStyle="1" w:styleId="a">
    <w:name w:val="Знак"/>
    <w:basedOn w:val="Normal"/>
    <w:semiHidden/>
    <w:rsid w:val="00FC373E"/>
    <w:pPr>
      <w:tabs>
        <w:tab w:val="left" w:pos="709"/>
      </w:tabs>
    </w:pPr>
    <w:rPr>
      <w:rFonts w:ascii="Futura Bk" w:hAnsi="Futura Bk"/>
      <w:szCs w:val="24"/>
      <w:lang w:val="pl-PL" w:eastAsia="pl-PL"/>
    </w:rPr>
  </w:style>
  <w:style w:type="paragraph" w:styleId="DocumentMap">
    <w:name w:val="Document Map"/>
    <w:basedOn w:val="Normal"/>
    <w:semiHidden/>
    <w:rsid w:val="00FC373E"/>
    <w:pPr>
      <w:shd w:val="clear" w:color="auto" w:fill="000080"/>
    </w:pPr>
    <w:rPr>
      <w:rFonts w:ascii="Tahoma" w:hAnsi="Tahoma" w:cs="Tahoma"/>
    </w:rPr>
  </w:style>
  <w:style w:type="paragraph" w:customStyle="1" w:styleId="Char1CharCharCharCharCharCharCharCharChar">
    <w:name w:val="Char1 Char Char Знак Char Char Знак Char Char Char Знак Char Char"/>
    <w:basedOn w:val="Normal"/>
    <w:rsid w:val="00FC373E"/>
    <w:pPr>
      <w:tabs>
        <w:tab w:val="left" w:pos="709"/>
      </w:tabs>
    </w:pPr>
    <w:rPr>
      <w:rFonts w:ascii="Tahoma" w:hAnsi="Tahoma"/>
      <w:sz w:val="24"/>
      <w:szCs w:val="24"/>
      <w:lang w:val="pl-PL" w:eastAsia="pl-PL"/>
    </w:rPr>
  </w:style>
  <w:style w:type="character" w:customStyle="1" w:styleId="FootnoteTextChar">
    <w:name w:val="Footnote Text Char"/>
    <w:aliases w:val="Footnote Char, Char1 Char Char,Footnote Char1 Char,ESPON Footnote Text Char"/>
    <w:link w:val="FootnoteText"/>
    <w:rsid w:val="007C3A97"/>
    <w:rPr>
      <w:lang w:val="en-GB" w:eastAsia="fr-BE"/>
    </w:rPr>
  </w:style>
  <w:style w:type="character" w:customStyle="1" w:styleId="samedocreference1">
    <w:name w:val="samedocreference1"/>
    <w:rsid w:val="00021C0D"/>
    <w:rPr>
      <w:i w:val="0"/>
      <w:iCs w:val="0"/>
      <w:color w:val="8B0000"/>
      <w:u w:val="single"/>
    </w:rPr>
  </w:style>
  <w:style w:type="paragraph" w:styleId="ListParagraph">
    <w:name w:val="List Paragraph"/>
    <w:basedOn w:val="Normal"/>
    <w:uiPriority w:val="34"/>
    <w:qFormat/>
    <w:rsid w:val="0069221F"/>
    <w:pPr>
      <w:spacing w:after="120" w:line="276" w:lineRule="auto"/>
      <w:ind w:left="720"/>
      <w:contextualSpacing/>
    </w:pPr>
    <w:rPr>
      <w:rFonts w:eastAsia="Calibri"/>
      <w:sz w:val="24"/>
      <w:szCs w:val="22"/>
      <w:lang w:val="bg-BG"/>
    </w:rPr>
  </w:style>
  <w:style w:type="character" w:customStyle="1" w:styleId="HeaderChar">
    <w:name w:val="Header Char"/>
    <w:link w:val="Header"/>
    <w:rsid w:val="003345D4"/>
    <w:rPr>
      <w:lang w:val="en-GB" w:eastAsia="en-US"/>
    </w:rPr>
  </w:style>
  <w:style w:type="paragraph" w:styleId="Revision">
    <w:name w:val="Revision"/>
    <w:hidden/>
    <w:uiPriority w:val="99"/>
    <w:semiHidden/>
    <w:rsid w:val="00DB480C"/>
    <w:rPr>
      <w:lang w:val="en-GB"/>
    </w:rPr>
  </w:style>
  <w:style w:type="character" w:customStyle="1" w:styleId="spelle">
    <w:name w:val="spelle"/>
    <w:basedOn w:val="DefaultParagraphFont"/>
    <w:rsid w:val="00DF3A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9723763">
      <w:bodyDiv w:val="1"/>
      <w:marLeft w:val="0"/>
      <w:marRight w:val="0"/>
      <w:marTop w:val="0"/>
      <w:marBottom w:val="0"/>
      <w:divBdr>
        <w:top w:val="none" w:sz="0" w:space="0" w:color="auto"/>
        <w:left w:val="none" w:sz="0" w:space="0" w:color="auto"/>
        <w:bottom w:val="none" w:sz="0" w:space="0" w:color="auto"/>
        <w:right w:val="none" w:sz="0" w:space="0" w:color="auto"/>
      </w:divBdr>
    </w:div>
    <w:div w:id="1040976818">
      <w:bodyDiv w:val="1"/>
      <w:marLeft w:val="0"/>
      <w:marRight w:val="0"/>
      <w:marTop w:val="0"/>
      <w:marBottom w:val="0"/>
      <w:divBdr>
        <w:top w:val="none" w:sz="0" w:space="0" w:color="auto"/>
        <w:left w:val="none" w:sz="0" w:space="0" w:color="auto"/>
        <w:bottom w:val="none" w:sz="0" w:space="0" w:color="auto"/>
        <w:right w:val="none" w:sz="0" w:space="0" w:color="auto"/>
      </w:divBdr>
      <w:divsChild>
        <w:div w:id="750853914">
          <w:marLeft w:val="0"/>
          <w:marRight w:val="0"/>
          <w:marTop w:val="0"/>
          <w:marBottom w:val="120"/>
          <w:divBdr>
            <w:top w:val="none" w:sz="0" w:space="0" w:color="auto"/>
            <w:left w:val="none" w:sz="0" w:space="0" w:color="auto"/>
            <w:bottom w:val="none" w:sz="0" w:space="0" w:color="auto"/>
            <w:right w:val="none" w:sz="0" w:space="0" w:color="auto"/>
          </w:divBdr>
          <w:divsChild>
            <w:div w:id="33214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988963">
      <w:bodyDiv w:val="1"/>
      <w:marLeft w:val="0"/>
      <w:marRight w:val="0"/>
      <w:marTop w:val="0"/>
      <w:marBottom w:val="0"/>
      <w:divBdr>
        <w:top w:val="none" w:sz="0" w:space="0" w:color="auto"/>
        <w:left w:val="none" w:sz="0" w:space="0" w:color="auto"/>
        <w:bottom w:val="none" w:sz="0" w:space="0" w:color="auto"/>
        <w:right w:val="none" w:sz="0" w:space="0" w:color="auto"/>
      </w:divBdr>
      <w:divsChild>
        <w:div w:id="1433435814">
          <w:marLeft w:val="0"/>
          <w:marRight w:val="0"/>
          <w:marTop w:val="0"/>
          <w:marBottom w:val="120"/>
          <w:divBdr>
            <w:top w:val="none" w:sz="0" w:space="0" w:color="auto"/>
            <w:left w:val="none" w:sz="0" w:space="0" w:color="auto"/>
            <w:bottom w:val="none" w:sz="0" w:space="0" w:color="auto"/>
            <w:right w:val="none" w:sz="0" w:space="0" w:color="auto"/>
          </w:divBdr>
          <w:divsChild>
            <w:div w:id="283653900">
              <w:marLeft w:val="0"/>
              <w:marRight w:val="0"/>
              <w:marTop w:val="0"/>
              <w:marBottom w:val="0"/>
              <w:divBdr>
                <w:top w:val="none" w:sz="0" w:space="0" w:color="auto"/>
                <w:left w:val="none" w:sz="0" w:space="0" w:color="auto"/>
                <w:bottom w:val="none" w:sz="0" w:space="0" w:color="auto"/>
                <w:right w:val="none" w:sz="0" w:space="0" w:color="auto"/>
              </w:divBdr>
            </w:div>
            <w:div w:id="179039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020513">
      <w:bodyDiv w:val="1"/>
      <w:marLeft w:val="0"/>
      <w:marRight w:val="0"/>
      <w:marTop w:val="0"/>
      <w:marBottom w:val="0"/>
      <w:divBdr>
        <w:top w:val="none" w:sz="0" w:space="0" w:color="auto"/>
        <w:left w:val="none" w:sz="0" w:space="0" w:color="auto"/>
        <w:bottom w:val="none" w:sz="0" w:space="0" w:color="auto"/>
        <w:right w:val="none" w:sz="0" w:space="0" w:color="auto"/>
      </w:divBdr>
      <w:divsChild>
        <w:div w:id="260577547">
          <w:marLeft w:val="0"/>
          <w:marRight w:val="0"/>
          <w:marTop w:val="0"/>
          <w:marBottom w:val="120"/>
          <w:divBdr>
            <w:top w:val="none" w:sz="0" w:space="0" w:color="auto"/>
            <w:left w:val="none" w:sz="0" w:space="0" w:color="auto"/>
            <w:bottom w:val="none" w:sz="0" w:space="0" w:color="auto"/>
            <w:right w:val="none" w:sz="0" w:space="0" w:color="auto"/>
          </w:divBdr>
          <w:divsChild>
            <w:div w:id="987200734">
              <w:marLeft w:val="0"/>
              <w:marRight w:val="0"/>
              <w:marTop w:val="0"/>
              <w:marBottom w:val="0"/>
              <w:divBdr>
                <w:top w:val="none" w:sz="0" w:space="0" w:color="auto"/>
                <w:left w:val="none" w:sz="0" w:space="0" w:color="auto"/>
                <w:bottom w:val="none" w:sz="0" w:space="0" w:color="auto"/>
                <w:right w:val="none" w:sz="0" w:space="0" w:color="auto"/>
              </w:divBdr>
            </w:div>
            <w:div w:id="133078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364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3BDE2A-0450-43D3-93FB-632F92AE1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685</Words>
  <Characters>3991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Приложение ………</vt:lpstr>
    </vt:vector>
  </TitlesOfParts>
  <Company>HP</Company>
  <LinksUpToDate>false</LinksUpToDate>
  <CharactersWithSpaces>4667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dc:title>
  <dc:subject/>
  <dc:creator>AngelchevaT</dc:creator>
  <cp:keywords/>
  <cp:lastModifiedBy>I.Tzekov.PC3-DESK</cp:lastModifiedBy>
  <cp:revision>7</cp:revision>
  <cp:lastPrinted>2024-07-15T08:16:00Z</cp:lastPrinted>
  <dcterms:created xsi:type="dcterms:W3CDTF">2024-09-09T14:51:00Z</dcterms:created>
  <dcterms:modified xsi:type="dcterms:W3CDTF">2024-09-16T14:43:00Z</dcterms:modified>
</cp:coreProperties>
</file>